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FB479" w14:textId="1402E26B" w:rsidR="00EB6F24" w:rsidRPr="00A27B82" w:rsidRDefault="00EB6F24" w:rsidP="00EB6F24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bookmarkStart w:id="0" w:name="_Hlk506565237"/>
      <w:bookmarkStart w:id="1" w:name="_GoBack"/>
      <w:bookmarkEnd w:id="1"/>
      <w:r w:rsidRPr="00A27B82">
        <w:rPr>
          <w:rFonts w:ascii="Arial" w:hAnsi="Arial" w:cs="Arial"/>
          <w:b/>
          <w:bCs/>
          <w:sz w:val="22"/>
        </w:rPr>
        <w:t>3GPP TSG RAN WG1 Meeting #9</w:t>
      </w:r>
      <w:r w:rsidR="0062462F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                                                                    </w:t>
      </w:r>
      <w:r w:rsidR="001C5F28">
        <w:rPr>
          <w:rFonts w:ascii="Arial" w:hAnsi="Arial" w:cs="Arial"/>
          <w:b/>
          <w:bCs/>
          <w:sz w:val="22"/>
        </w:rPr>
        <w:t xml:space="preserve">  </w:t>
      </w:r>
      <w:r w:rsidR="0072779B">
        <w:rPr>
          <w:rFonts w:ascii="Arial" w:hAnsi="Arial" w:cs="Arial"/>
          <w:b/>
          <w:bCs/>
          <w:sz w:val="22"/>
        </w:rPr>
        <w:t xml:space="preserve"> </w:t>
      </w:r>
      <w:r w:rsidR="001C5F28" w:rsidRPr="001C5F28">
        <w:rPr>
          <w:rFonts w:ascii="Arial" w:hAnsi="Arial" w:cs="Arial"/>
          <w:b/>
          <w:bCs/>
          <w:sz w:val="22"/>
        </w:rPr>
        <w:t>R1-1807328</w:t>
      </w:r>
      <w:r>
        <w:rPr>
          <w:rFonts w:ascii="Arial" w:hAnsi="Arial" w:cs="Arial"/>
          <w:b/>
          <w:bCs/>
          <w:sz w:val="22"/>
        </w:rPr>
        <w:t xml:space="preserve">                                                                     </w:t>
      </w:r>
    </w:p>
    <w:p w14:paraId="0BEB6A84" w14:textId="7CEA086F" w:rsidR="00EB6F24" w:rsidRPr="00A27B82" w:rsidRDefault="0062462F" w:rsidP="00EB6F24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24A71" w:rsidRPr="00424A7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24A71" w:rsidRPr="00424A7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424A71" w:rsidRPr="00424A7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</w:t>
      </w:r>
      <w:r w:rsidR="00424A71" w:rsidRPr="00424A71">
        <w:rPr>
          <w:rFonts w:ascii="Arial" w:hAnsi="Arial" w:cs="Arial"/>
          <w:b/>
          <w:bCs/>
          <w:sz w:val="22"/>
          <w:vertAlign w:val="superscript"/>
        </w:rPr>
        <w:t>th</w:t>
      </w:r>
      <w:r w:rsidR="00424A71" w:rsidRPr="00424A71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5</w:t>
      </w:r>
      <w:r w:rsidR="00424A71" w:rsidRPr="00424A71">
        <w:rPr>
          <w:rFonts w:ascii="Arial" w:hAnsi="Arial" w:cs="Arial"/>
          <w:b/>
          <w:bCs/>
          <w:sz w:val="22"/>
          <w:vertAlign w:val="superscript"/>
        </w:rPr>
        <w:t>th</w:t>
      </w:r>
      <w:r w:rsidR="00424A71" w:rsidRPr="00424A71">
        <w:rPr>
          <w:rFonts w:ascii="Arial" w:hAnsi="Arial" w:cs="Arial"/>
          <w:b/>
          <w:bCs/>
          <w:sz w:val="22"/>
        </w:rPr>
        <w:t xml:space="preserve">, 2018 </w:t>
      </w:r>
      <w:r w:rsidR="00EB6F24" w:rsidRPr="00A27B82">
        <w:rPr>
          <w:rFonts w:ascii="Arial" w:hAnsi="Arial" w:cs="Arial"/>
          <w:b/>
          <w:bCs/>
          <w:sz w:val="22"/>
        </w:rPr>
        <w:t xml:space="preserve"> </w:t>
      </w:r>
    </w:p>
    <w:p w14:paraId="6C26CFA9" w14:textId="77777777" w:rsidR="00BB2741" w:rsidRPr="000A64D8" w:rsidRDefault="00BB2741" w:rsidP="00BB2741">
      <w:pPr>
        <w:pStyle w:val="Footer"/>
        <w:jc w:val="both"/>
        <w:rPr>
          <w:noProof w:val="0"/>
        </w:rPr>
      </w:pPr>
    </w:p>
    <w:p w14:paraId="27F976B7" w14:textId="6DA62FAA" w:rsidR="00BB2741" w:rsidRPr="000A64D8" w:rsidRDefault="00BB2741" w:rsidP="00BB274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A537A4">
        <w:rPr>
          <w:rFonts w:ascii="Arial" w:hAnsi="Arial"/>
          <w:sz w:val="24"/>
        </w:rPr>
        <w:t>7.1.1</w:t>
      </w:r>
      <w:r w:rsidR="00FA3900">
        <w:rPr>
          <w:rFonts w:ascii="Arial" w:hAnsi="Arial"/>
          <w:sz w:val="24"/>
        </w:rPr>
        <w:t>.1</w:t>
      </w:r>
    </w:p>
    <w:p w14:paraId="284C08BF" w14:textId="77777777" w:rsidR="00BB2741" w:rsidRPr="000A64D8" w:rsidRDefault="00BB2741" w:rsidP="00BB274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07F85F0E" w14:textId="77777777" w:rsidR="00BB2741" w:rsidRPr="000A64D8" w:rsidRDefault="00BB2741" w:rsidP="00BB2741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537A4">
        <w:rPr>
          <w:rFonts w:ascii="Arial" w:hAnsi="Arial"/>
          <w:sz w:val="24"/>
        </w:rPr>
        <w:t>Remaining details on synchronization signal design</w:t>
      </w:r>
    </w:p>
    <w:p w14:paraId="5E63637E" w14:textId="77777777" w:rsidR="00BB2741" w:rsidRDefault="00BB2741" w:rsidP="00BB2741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Discussion/Decision</w:t>
      </w:r>
    </w:p>
    <w:p w14:paraId="52FB582D" w14:textId="5C449D4F" w:rsidR="00754FDE" w:rsidRPr="00677958" w:rsidRDefault="00754FDE" w:rsidP="00754FDE">
      <w:pPr>
        <w:pStyle w:val="Heading1"/>
        <w:numPr>
          <w:ilvl w:val="0"/>
          <w:numId w:val="17"/>
        </w:numPr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05419F5A" w14:textId="387834ED" w:rsidR="00A537A4" w:rsidRDefault="00A537A4" w:rsidP="00A537A4">
      <w:pPr>
        <w:jc w:val="both"/>
        <w:rPr>
          <w:lang w:val="en-US"/>
        </w:rPr>
      </w:pPr>
      <w:r>
        <w:rPr>
          <w:lang w:val="en-US"/>
        </w:rPr>
        <w:t xml:space="preserve">This contribution discusses </w:t>
      </w:r>
      <w:r w:rsidR="009123CF">
        <w:rPr>
          <w:lang w:val="en-US"/>
        </w:rPr>
        <w:t xml:space="preserve">remaining </w:t>
      </w:r>
      <w:r>
        <w:rPr>
          <w:lang w:val="en-US"/>
        </w:rPr>
        <w:t xml:space="preserve">aspects </w:t>
      </w:r>
      <w:r w:rsidR="009123CF">
        <w:rPr>
          <w:lang w:val="en-US"/>
        </w:rPr>
        <w:t>on</w:t>
      </w:r>
      <w:r w:rsidR="009B7E59">
        <w:rPr>
          <w:lang w:val="en-US"/>
        </w:rPr>
        <w:t xml:space="preserve"> synchronization signal design</w:t>
      </w:r>
      <w:r w:rsidR="00EC7A81">
        <w:rPr>
          <w:lang w:val="en-US"/>
        </w:rPr>
        <w:t>.</w:t>
      </w:r>
    </w:p>
    <w:p w14:paraId="7ED210E3" w14:textId="439C1929" w:rsidR="008601CC" w:rsidRPr="005F0318" w:rsidRDefault="008601CC" w:rsidP="008601CC">
      <w:pPr>
        <w:pStyle w:val="Heading1"/>
        <w:numPr>
          <w:ilvl w:val="0"/>
          <w:numId w:val="17"/>
        </w:numPr>
        <w:rPr>
          <w:rFonts w:cs="Arial"/>
          <w:lang w:eastAsia="zh-CN"/>
        </w:rPr>
      </w:pPr>
      <w:bookmarkStart w:id="4" w:name="_Hlk506291569"/>
      <w:r>
        <w:rPr>
          <w:rFonts w:cs="Arial"/>
          <w:lang w:eastAsia="zh-CN"/>
        </w:rPr>
        <w:t>On k0 Signalling</w:t>
      </w:r>
    </w:p>
    <w:p w14:paraId="61E787B8" w14:textId="01D21FF3" w:rsidR="00747EB5" w:rsidRPr="00023312" w:rsidRDefault="00632F6D" w:rsidP="00023312">
      <w:pPr>
        <w:rPr>
          <w:lang w:eastAsia="zh-CN"/>
        </w:rPr>
      </w:pPr>
      <w:r>
        <w:rPr>
          <w:lang w:eastAsia="zh-CN"/>
        </w:rPr>
        <w:t xml:space="preserve">During RAN1 #92b, it was discussed </w:t>
      </w:r>
      <w:r w:rsidRPr="00747EB5">
        <w:rPr>
          <w:lang w:eastAsia="zh-CN"/>
        </w:rPr>
        <w:t xml:space="preserve">whether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Pr="00747EB5">
        <w:rPr>
          <w:lang w:eastAsia="zh-CN"/>
        </w:rPr>
        <w:t xml:space="preserve"> values using in</w:t>
      </w:r>
      <w:r>
        <w:rPr>
          <w:lang w:eastAsia="zh-CN"/>
        </w:rPr>
        <w:t xml:space="preserve"> OFDM symbol generation formula should be RRC-signalled </w:t>
      </w:r>
      <w:r w:rsidR="0080685A">
        <w:rPr>
          <w:lang w:eastAsia="zh-CN"/>
        </w:rPr>
        <w:t>as</w:t>
      </w:r>
      <w:r w:rsidR="00FB252B">
        <w:rPr>
          <w:lang w:eastAsia="zh-CN"/>
        </w:rPr>
        <w:t xml:space="preserve"> done in the existing RRC </w:t>
      </w:r>
      <w:r>
        <w:rPr>
          <w:lang w:eastAsia="zh-CN"/>
        </w:rPr>
        <w:t xml:space="preserve">or </w:t>
      </w:r>
      <w:r w:rsidR="00FB252B">
        <w:rPr>
          <w:lang w:eastAsia="zh-CN"/>
        </w:rPr>
        <w:t xml:space="preserve">be </w:t>
      </w:r>
      <w:r>
        <w:rPr>
          <w:lang w:eastAsia="zh-CN"/>
        </w:rPr>
        <w:t xml:space="preserve">derived from </w:t>
      </w:r>
      <w:r w:rsidR="00FB252B">
        <w:rPr>
          <w:lang w:eastAsia="zh-CN"/>
        </w:rPr>
        <w:t xml:space="preserve">the </w:t>
      </w:r>
      <w:r>
        <w:rPr>
          <w:lang w:eastAsia="zh-CN"/>
        </w:rPr>
        <w:t>existing RRC parameters such as offset from point A to the first usable PRB (</w:t>
      </w:r>
      <w:proofErr w:type="spellStart"/>
      <w:r w:rsidRPr="00F35584">
        <w:t>offsetToCarrier</w:t>
      </w:r>
      <w:proofErr w:type="spellEnd"/>
      <w:r w:rsidR="006F1228">
        <w:t xml:space="preserve"> </w:t>
      </w:r>
      <m:oMath>
        <m:sSubSup>
          <m:sSubSup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2"/>
                <w:szCs w:val="40"/>
              </w:rPr>
            </m:ctrlPr>
          </m:sSubSup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2"/>
                <w:szCs w:val="40"/>
              </w:rPr>
              <m:t>N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2"/>
                <w:szCs w:val="40"/>
              </w:rPr>
              <m:t>grid,x</m:t>
            </m:r>
          </m:sub>
          <m:sup>
            <m:r>
              <w:rPr>
                <w:rFonts w:ascii="Cambria Math" w:hAnsi="Cambria Math" w:cstheme="minorBidi"/>
                <w:color w:val="000000" w:themeColor="text1"/>
                <w:kern w:val="24"/>
                <w:sz w:val="22"/>
                <w:szCs w:val="40"/>
              </w:rPr>
              <m:t>start,</m:t>
            </m:r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40"/>
              </w:rPr>
              <m:t>μ</m:t>
            </m:r>
          </m:sup>
        </m:sSubSup>
      </m:oMath>
      <w:r>
        <w:rPr>
          <w:lang w:eastAsia="zh-CN"/>
        </w:rPr>
        <w:t>) and the carrier BW (</w:t>
      </w:r>
      <w:proofErr w:type="spellStart"/>
      <w:r w:rsidRPr="00632F6D">
        <w:rPr>
          <w:lang w:eastAsia="zh-CN"/>
        </w:rPr>
        <w:t>carrierBandwidth</w:t>
      </w:r>
      <w:proofErr w:type="spellEnd"/>
      <w:r w:rsidR="00C274DF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 w:cstheme="minorBidi"/>
                <w:i/>
                <w:iCs/>
                <w:color w:val="000000" w:themeColor="text1"/>
                <w:kern w:val="24"/>
                <w:sz w:val="22"/>
                <w:szCs w:val="40"/>
              </w:rPr>
            </m:ctrlPr>
          </m:sSubSupPr>
          <m:e>
            <m:r>
              <w:rPr>
                <w:rFonts w:ascii="Cambria Math" w:hAnsi="Cambria Math" w:cstheme="minorBidi"/>
                <w:color w:val="000000" w:themeColor="text1"/>
                <w:kern w:val="24"/>
                <w:sz w:val="22"/>
                <w:szCs w:val="40"/>
              </w:rPr>
              <m:t>N</m:t>
            </m:r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  <w:sz w:val="22"/>
                <w:szCs w:val="40"/>
              </w:rPr>
              <m:t>grid,x</m:t>
            </m:r>
          </m:sub>
          <m:sup>
            <m:r>
              <w:rPr>
                <w:rFonts w:ascii="Cambria Math" w:hAnsi="Cambria Math" w:cstheme="minorBidi"/>
                <w:color w:val="000000" w:themeColor="text1"/>
                <w:kern w:val="24"/>
                <w:sz w:val="22"/>
                <w:szCs w:val="40"/>
              </w:rPr>
              <m:t>size,</m:t>
            </m:r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40"/>
              </w:rPr>
              <m:t>μ</m:t>
            </m:r>
          </m:sup>
        </m:sSubSup>
      </m:oMath>
      <w:r>
        <w:rPr>
          <w:lang w:eastAsia="zh-CN"/>
        </w:rPr>
        <w:t>)</w:t>
      </w:r>
      <w:r w:rsidR="00747EB5">
        <w:rPr>
          <w:lang w:eastAsia="zh-CN"/>
        </w:rPr>
        <w:t xml:space="preserve"> i.e., </w:t>
      </w:r>
      <w:r w:rsidR="00023312">
        <w:rPr>
          <w:lang w:eastAsia="zh-CN"/>
        </w:rPr>
        <w:t>t</w:t>
      </w:r>
      <w:r w:rsidR="00747EB5" w:rsidRPr="00023312">
        <w:rPr>
          <w:lang w:val="en-US" w:eastAsia="zh-CN"/>
        </w:rPr>
        <w:t xml:space="preserve">he value of </w:t>
      </w:r>
      <m:oMath>
        <m:sSubSup>
          <m:sSubSupPr>
            <m:ctrlPr>
              <w:rPr>
                <w:rFonts w:ascii="Cambria Math" w:hAnsi="Cambria Math"/>
                <w:iCs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μ</m:t>
            </m:r>
          </m:sup>
        </m:sSubSup>
      </m:oMath>
      <w:r w:rsidR="00747EB5" w:rsidRPr="00023312">
        <w:rPr>
          <w:lang w:val="en-US" w:eastAsia="zh-CN"/>
        </w:rPr>
        <w:t xml:space="preserve">  for any numerology µ is obtained using</w:t>
      </w:r>
    </w:p>
    <w:p w14:paraId="0DEF9F0B" w14:textId="77777777" w:rsidR="00023312" w:rsidRPr="00F0466F" w:rsidRDefault="00936356" w:rsidP="00023312"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sz w:val="14"/>
        </w:rPr>
      </w:pPr>
      <m:oMathPara>
        <m:oMathParaPr>
          <m:jc m:val="centerGroup"/>
        </m:oMathParaPr>
        <m:oMath>
          <m:sSubSup>
            <m:sSubSup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  <w:sz w:val="22"/>
                  <w:szCs w:val="40"/>
                </w:rPr>
              </m:ctrlPr>
            </m:sSubSup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k</m:t>
              </m:r>
            </m:e>
            <m:sub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0</m:t>
              </m:r>
            </m:sub>
            <m:sup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eastAsia="Cambria Math" w:hAnsi="Cambria Math" w:cstheme="minorBidi"/>
              <w:color w:val="000000" w:themeColor="text1"/>
              <w:kern w:val="24"/>
              <w:sz w:val="22"/>
              <w:szCs w:val="40"/>
            </w:rPr>
            <m:t>=</m:t>
          </m:r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2"/>
                  <w:szCs w:val="40"/>
                </w:rPr>
              </m:ctrlPr>
            </m:sSubSup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N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grid,x</m:t>
              </m:r>
            </m:sub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start,</m:t>
              </m:r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μ</m:t>
              </m:r>
            </m:sup>
          </m:sSubSup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2"/>
                  <w:szCs w:val="40"/>
                </w:rPr>
              </m:ctrlPr>
            </m:sSubSup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N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sc</m:t>
              </m:r>
            </m:sub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RB</m:t>
              </m:r>
            </m:sup>
          </m:sSubSup>
          <m:r>
            <m:rPr>
              <m:nor/>
            </m:rPr>
            <w:rPr>
              <w:rFonts w:ascii="Arial" w:hAnsi="Arial" w:cstheme="minorBidi"/>
              <w:color w:val="000000" w:themeColor="text1"/>
              <w:kern w:val="24"/>
              <w:sz w:val="22"/>
              <w:szCs w:val="40"/>
            </w:rPr>
            <m:t>+</m:t>
          </m:r>
          <m:f>
            <m:f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  <w:sz w:val="22"/>
                  <w:szCs w:val="40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2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grid,x</m:t>
                  </m:r>
                </m:sub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size,</m:t>
                  </m:r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μ</m:t>
                  </m:r>
                </m:sup>
              </m:sSubSup>
            </m:num>
            <m:den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2</m:t>
              </m:r>
            </m:den>
          </m:f>
          <m:r>
            <w:rPr>
              <w:rFonts w:ascii="Cambria Math" w:eastAsia="Cambria Math" w:hAnsi="Cambria Math" w:cstheme="minorBidi"/>
              <w:color w:val="000000" w:themeColor="text1"/>
              <w:kern w:val="24"/>
              <w:sz w:val="22"/>
              <w:szCs w:val="40"/>
            </w:rPr>
            <m:t>∙</m:t>
          </m:r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2"/>
                  <w:szCs w:val="40"/>
                </w:rPr>
              </m:ctrlPr>
            </m:sSubSupPr>
            <m:e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N</m:t>
              </m:r>
            </m:e>
            <m:sub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sc</m:t>
              </m:r>
            </m:sub>
            <m: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RB</m:t>
              </m:r>
            </m:sup>
          </m:sSubSup>
          <m:r>
            <w:rPr>
              <w:rFonts w:ascii="Cambria Math" w:hAnsi="Cambria Math" w:cstheme="minorBidi"/>
              <w:color w:val="000000" w:themeColor="text1"/>
              <w:kern w:val="24"/>
              <w:sz w:val="22"/>
              <w:szCs w:val="40"/>
            </w:rPr>
            <m:t>-</m:t>
          </m:r>
          <m:d>
            <m:dPr>
              <m:ctrlPr>
                <w:rPr>
                  <w:rFonts w:ascii="Cambria Math" w:hAnsi="Cambria Math" w:cstheme="minorBidi"/>
                  <w:i/>
                  <w:iCs/>
                  <w:color w:val="000000" w:themeColor="text1"/>
                  <w:kern w:val="24"/>
                  <w:sz w:val="22"/>
                  <w:szCs w:val="4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2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grid,x</m:t>
                  </m:r>
                </m:sub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start,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2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theme="minorBidi"/>
                          <w:color w:val="000000" w:themeColor="text1"/>
                          <w:kern w:val="24"/>
                          <w:sz w:val="22"/>
                          <w:szCs w:val="4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2"/>
                          <w:szCs w:val="40"/>
                        </w:rPr>
                        <m:t>0</m:t>
                      </m:r>
                    </m:sub>
                  </m:sSub>
                </m:sup>
              </m:sSubSup>
              <m:sSubSup>
                <m:sSubSup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2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sc</m:t>
                  </m:r>
                </m:sub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RB</m:t>
                  </m:r>
                </m:sup>
              </m:sSubSup>
              <m:r>
                <m:rPr>
                  <m:nor/>
                </m:rPr>
                <w:rPr>
                  <w:rFonts w:ascii="Arial" w:hAnsi="Arial" w:cstheme="minorBidi"/>
                  <w:color w:val="000000" w:themeColor="text1"/>
                  <w:kern w:val="24"/>
                  <w:sz w:val="22"/>
                  <w:szCs w:val="40"/>
                </w:rPr>
                <m:t>+</m:t>
              </m:r>
              <m:f>
                <m:fPr>
                  <m:ctrlPr>
                    <w:rPr>
                      <w:rFonts w:ascii="Cambria Math" w:eastAsia="Cambria Math" w:hAnsi="Cambria Math" w:cstheme="minorBidi"/>
                      <w:i/>
                      <w:iCs/>
                      <w:color w:val="000000" w:themeColor="text1"/>
                      <w:kern w:val="24"/>
                      <w:sz w:val="22"/>
                      <w:szCs w:val="4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2"/>
                          <w:szCs w:val="40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2"/>
                          <w:szCs w:val="4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2"/>
                          <w:szCs w:val="40"/>
                        </w:rPr>
                        <m:t>grid,x</m:t>
                      </m:r>
                    </m:sub>
                    <m: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2"/>
                          <w:szCs w:val="40"/>
                        </w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2</m:t>
                  </m:r>
                </m:den>
              </m:f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∙</m:t>
              </m:r>
              <m:sSubSup>
                <m:sSubSup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2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sc</m:t>
                  </m:r>
                </m:sub>
                <m:sup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RB</m:t>
                  </m:r>
                </m:sup>
              </m:sSubSup>
              <m:r>
                <w:rPr>
                  <w:rFonts w:ascii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inorBidi"/>
                      <w:i/>
                      <w:iCs/>
                      <w:color w:val="000000" w:themeColor="text1"/>
                      <w:kern w:val="24"/>
                      <w:sz w:val="22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0</m:t>
                  </m:r>
                </m:sub>
                <m:sup>
                  <m:sSub>
                    <m:sSubPr>
                      <m:ctrlPr>
                        <w:rPr>
                          <w:rFonts w:ascii="Cambria Math" w:eastAsia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sz w:val="22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theme="minorBidi"/>
                          <w:color w:val="000000" w:themeColor="text1"/>
                          <w:kern w:val="24"/>
                          <w:sz w:val="22"/>
                          <w:szCs w:val="4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Cambria Math" w:hAnsi="Cambria Math" w:cstheme="minorBidi"/>
                          <w:color w:val="000000" w:themeColor="text1"/>
                          <w:kern w:val="24"/>
                          <w:sz w:val="22"/>
                          <w:szCs w:val="40"/>
                        </w:rPr>
                        <m:t>0</m:t>
                      </m:r>
                    </m:sub>
                  </m:sSub>
                </m:sup>
              </m:sSubSup>
            </m:e>
          </m:d>
          <m:r>
            <w:rPr>
              <w:rFonts w:ascii="Cambria Math" w:eastAsia="Cambria Math" w:hAnsi="Cambria Math" w:cstheme="minorBidi"/>
              <w:color w:val="000000" w:themeColor="text1"/>
              <w:kern w:val="24"/>
              <w:sz w:val="22"/>
              <w:szCs w:val="40"/>
            </w:rPr>
            <m:t>×</m:t>
          </m:r>
          <m:sSup>
            <m:sSup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  <w:sz w:val="22"/>
                  <w:szCs w:val="40"/>
                </w:rPr>
              </m:ctrlPr>
            </m:sSup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mbria Math" w:hAnsi="Cambria Math" w:cstheme="minorBidi"/>
                      <w:i/>
                      <w:iCs/>
                      <w:color w:val="000000" w:themeColor="text1"/>
                      <w:kern w:val="24"/>
                      <w:sz w:val="22"/>
                      <w:szCs w:val="40"/>
                    </w:rPr>
                  </m:ctrlPr>
                </m:sSubPr>
                <m:e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μ</m:t>
                  </m:r>
                </m:e>
                <m:sub>
                  <m:r>
                    <w:rPr>
                      <w:rFonts w:ascii="Cambria Math" w:eastAsia="Cambria Math" w:hAnsi="Cambria Math" w:cstheme="minorBidi"/>
                      <w:color w:val="000000" w:themeColor="text1"/>
                      <w:kern w:val="24"/>
                      <w:sz w:val="22"/>
                      <w:szCs w:val="40"/>
                    </w:rPr>
                    <m:t>0</m:t>
                  </m:r>
                </m:sub>
              </m:sSub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  <w:sz w:val="22"/>
                  <w:szCs w:val="40"/>
                </w:rPr>
                <m:t>-μ</m:t>
              </m:r>
            </m:sup>
          </m:sSup>
        </m:oMath>
      </m:oMathPara>
    </w:p>
    <w:p w14:paraId="5216AF51" w14:textId="4C28B00B" w:rsidR="008601CC" w:rsidRDefault="00023312" w:rsidP="00632F6D">
      <w:pPr>
        <w:rPr>
          <w:lang w:eastAsia="zh-CN"/>
        </w:rPr>
      </w:pPr>
      <w:r>
        <w:rPr>
          <w:lang w:eastAsia="zh-CN"/>
        </w:rPr>
        <w:t>Here, the question is how we should select the value o</w:t>
      </w:r>
      <w:r w:rsidRPr="00FB252B">
        <w:rPr>
          <w:lang w:eastAsia="zh-CN"/>
        </w:rPr>
        <w:t xml:space="preserve">f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kern w:val="24"/>
              </w:rPr>
              <m:t>μ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kern w:val="24"/>
              </w:rPr>
              <m:t>0</m:t>
            </m:r>
          </m:sub>
        </m:sSub>
      </m:oMath>
      <w:r w:rsidR="00FB252B" w:rsidRPr="00FB252B">
        <w:rPr>
          <w:iCs/>
          <w:color w:val="000000" w:themeColor="text1"/>
          <w:kern w:val="24"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="00FB252B" w:rsidRPr="00FB252B">
        <w:rPr>
          <w:lang w:eastAsia="zh-CN"/>
        </w:rPr>
        <w:t xml:space="preserve"> </w:t>
      </w:r>
      <w:r w:rsidR="00FB252B" w:rsidRPr="00FB252B">
        <w:rPr>
          <w:iCs/>
          <w:color w:val="000000" w:themeColor="text1"/>
          <w:kern w:val="24"/>
        </w:rPr>
        <w:t>is derived from the existing RRC parameters</w:t>
      </w:r>
      <w:r>
        <w:rPr>
          <w:lang w:eastAsia="zh-CN"/>
        </w:rPr>
        <w:t>. From our perspectives,</w:t>
      </w:r>
      <w:r w:rsidR="00FB252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  <w:szCs w:val="40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40"/>
              </w:rPr>
              <m:t>μ</m:t>
            </m:r>
          </m:e>
          <m:sub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  <w:szCs w:val="40"/>
              </w:rPr>
              <m:t>0</m:t>
            </m:r>
          </m:sub>
        </m:sSub>
      </m:oMath>
      <w:r w:rsidR="00A612EE" w:rsidRPr="00747EB5">
        <w:rPr>
          <w:lang w:val="en-US" w:eastAsia="zh-CN"/>
        </w:rPr>
        <w:t xml:space="preserve"> </w:t>
      </w:r>
      <w:r w:rsidR="00FB252B">
        <w:rPr>
          <w:lang w:val="en-US" w:eastAsia="zh-CN"/>
        </w:rPr>
        <w:t>sh</w:t>
      </w:r>
      <w:r w:rsidR="00A612EE" w:rsidRPr="00747EB5">
        <w:rPr>
          <w:lang w:val="en-US" w:eastAsia="zh-CN"/>
        </w:rPr>
        <w:t xml:space="preserve">ould be </w:t>
      </w:r>
      <w:r>
        <w:rPr>
          <w:lang w:val="en-US" w:eastAsia="zh-CN"/>
        </w:rPr>
        <w:t>selected such</w:t>
      </w:r>
      <w:r w:rsidR="00A612EE" w:rsidRPr="00747EB5">
        <w:rPr>
          <w:lang w:val="en-US" w:eastAsia="zh-CN"/>
        </w:rPr>
        <w:t xml:space="preserve"> that the UE can align FFT and f</w:t>
      </w:r>
      <w:r w:rsidR="00A612EE" w:rsidRPr="00747EB5">
        <w:rPr>
          <w:vertAlign w:val="subscript"/>
          <w:lang w:val="en-US" w:eastAsia="zh-CN"/>
        </w:rPr>
        <w:t xml:space="preserve">0 </w:t>
      </w:r>
      <w:r w:rsidR="00A612EE" w:rsidRPr="00747EB5">
        <w:rPr>
          <w:lang w:val="en-US" w:eastAsia="zh-CN"/>
        </w:rPr>
        <w:t xml:space="preserve">placement across multiple </w:t>
      </w:r>
      <w:proofErr w:type="spellStart"/>
      <w:r w:rsidR="00A612EE" w:rsidRPr="00747EB5">
        <w:rPr>
          <w:lang w:val="en-US" w:eastAsia="zh-CN"/>
        </w:rPr>
        <w:t>gNBs</w:t>
      </w:r>
      <w:proofErr w:type="spellEnd"/>
      <w:r w:rsidR="00A612EE" w:rsidRPr="00747EB5">
        <w:rPr>
          <w:lang w:val="en-US" w:eastAsia="zh-CN"/>
        </w:rPr>
        <w:t xml:space="preserve"> operating on the same channel even if the full sets of numerologies used by the </w:t>
      </w:r>
      <w:proofErr w:type="spellStart"/>
      <w:r w:rsidR="00A612EE" w:rsidRPr="00747EB5">
        <w:rPr>
          <w:lang w:val="en-US" w:eastAsia="zh-CN"/>
        </w:rPr>
        <w:t>gNBs</w:t>
      </w:r>
      <w:proofErr w:type="spellEnd"/>
      <w:r w:rsidR="00A612EE" w:rsidRPr="00747EB5">
        <w:rPr>
          <w:lang w:val="en-US" w:eastAsia="zh-CN"/>
        </w:rPr>
        <w:t xml:space="preserve"> are not identical</w:t>
      </w:r>
      <w:r w:rsidR="00747EB5">
        <w:rPr>
          <w:lang w:val="en-US" w:eastAsia="zh-CN"/>
        </w:rPr>
        <w:t>.</w:t>
      </w:r>
      <w:r>
        <w:rPr>
          <w:lang w:val="en-US" w:eastAsia="zh-CN"/>
        </w:rPr>
        <w:t xml:space="preserve"> Furthermore,</w:t>
      </w:r>
      <w:r w:rsidRPr="00023312">
        <w:rPr>
          <w:i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p>
        </m:sSubSup>
      </m:oMath>
      <w:r w:rsidRPr="00C5057C">
        <w:rPr>
          <w:iCs/>
          <w:lang w:val="en-US"/>
        </w:rPr>
        <w:t xml:space="preserve"> </w:t>
      </w:r>
      <w:r w:rsidR="00C5057C" w:rsidRPr="00C5057C">
        <w:rPr>
          <w:iCs/>
          <w:lang w:val="en-US"/>
        </w:rPr>
        <w:t xml:space="preserve">values </w:t>
      </w:r>
      <w:r>
        <w:rPr>
          <w:lang w:val="en-US" w:eastAsia="zh-CN"/>
        </w:rPr>
        <w:t>should be RRC-signaled.</w:t>
      </w:r>
      <w:r w:rsidR="00BE3DA2">
        <w:rPr>
          <w:lang w:val="en-US" w:eastAsia="zh-CN"/>
        </w:rPr>
        <w:t xml:space="preserve"> Hence, we made the following proposal:</w:t>
      </w:r>
    </w:p>
    <w:p w14:paraId="27E41FCF" w14:textId="2614BE27" w:rsidR="008601CC" w:rsidRPr="0050482B" w:rsidRDefault="008601CC" w:rsidP="004A6D97">
      <w:pPr>
        <w:rPr>
          <w:b/>
          <w:i/>
          <w:lang w:val="en-US"/>
        </w:rPr>
      </w:pPr>
      <w:bookmarkStart w:id="5" w:name="_Hlk513047848"/>
      <w:r w:rsidRPr="00BE3DA2">
        <w:rPr>
          <w:b/>
          <w:i/>
          <w:u w:val="single"/>
        </w:rPr>
        <w:t>Proposal</w:t>
      </w:r>
      <w:r w:rsidR="0050482B" w:rsidRPr="00BE3DA2">
        <w:rPr>
          <w:b/>
          <w:i/>
          <w:u w:val="single"/>
        </w:rPr>
        <w:t xml:space="preserve"> 1</w:t>
      </w:r>
      <w:r w:rsidR="0050482B" w:rsidRPr="00BE3DA2">
        <w:rPr>
          <w:b/>
          <w:i/>
        </w:rPr>
        <w:t>:</w:t>
      </w:r>
      <w:r w:rsidR="004A6D97">
        <w:rPr>
          <w:b/>
          <w:i/>
        </w:rPr>
        <w:t xml:space="preserve"> </w:t>
      </w:r>
      <w:r w:rsidRPr="0050482B">
        <w:rPr>
          <w:b/>
          <w:i/>
          <w:lang w:val="en-US"/>
        </w:rPr>
        <w:t xml:space="preserve">The value of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Pr="0050482B">
        <w:rPr>
          <w:b/>
          <w:i/>
          <w:lang w:val="en-US"/>
        </w:rPr>
        <w:t xml:space="preserve">  for any numerology µ is obtained </w:t>
      </w:r>
      <w:r w:rsidR="00A612EE">
        <w:rPr>
          <w:b/>
          <w:i/>
          <w:lang w:val="en-US"/>
        </w:rPr>
        <w:t>by</w:t>
      </w:r>
    </w:p>
    <w:p w14:paraId="75A4FE12" w14:textId="77777777" w:rsidR="008601CC" w:rsidRPr="0050482B" w:rsidRDefault="008601CC" w:rsidP="008601CC">
      <w:pPr>
        <w:ind w:left="720"/>
        <w:rPr>
          <w:b/>
          <w:i/>
          <w:lang w:val="en-US"/>
        </w:rPr>
      </w:pPr>
      <w:r w:rsidRPr="0050482B">
        <w:rPr>
          <w:b/>
          <w:i/>
          <w:noProof/>
        </w:rPr>
        <mc:AlternateContent>
          <mc:Choice Requires="wps">
            <w:drawing>
              <wp:inline distT="0" distB="0" distL="0" distR="0" wp14:anchorId="5D446365" wp14:editId="23A5FCC0">
                <wp:extent cx="5124450" cy="1057275"/>
                <wp:effectExtent l="0" t="0" r="0" b="0"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1057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8B1AF0" w14:textId="77777777" w:rsidR="008601CC" w:rsidRPr="00F0466F" w:rsidRDefault="00936356" w:rsidP="008601CC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=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grid,x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start,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m:rPr>
                                    <m:nor/>
                                  </m:rP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size,</m:t>
                                        </m:r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start,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Arial" w:hAnsi="Arial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grid,x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size,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μ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sup>
                                        </m:sSub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∙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  <m: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-μ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446365" id="Rectangle 4" o:spid="_x0000_s1026" style="width:403.5pt;height:8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" filled="f" stroked="f">
                <v:textbox style="mso-fit-shape-to-text:t">
                  <w:txbxContent>
                    <w:p w14:paraId="398B1AF0" w14:textId="77777777" w:rsidR="008601CC" w:rsidRPr="00F0466F" w:rsidRDefault="00936356" w:rsidP="008601CC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=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grid,x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start,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size,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start,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m:rPr>
                                  <m:nor/>
                                </m:rP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grid,x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size,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p>
                                  </m:sSub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-μ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14:paraId="55B3E961" w14:textId="68F6E93F" w:rsidR="008601CC" w:rsidRPr="0050482B" w:rsidRDefault="008601CC" w:rsidP="004A6D9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lang w:val="en-US"/>
        </w:rPr>
      </w:pPr>
      <w:r w:rsidRPr="0050482B">
        <w:rPr>
          <w:b/>
          <w:i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50482B">
        <w:rPr>
          <w:b/>
          <w:i/>
          <w:lang w:val="en-US"/>
        </w:rPr>
        <w:t xml:space="preserve"> is the numerology with highest SCS configured in the carrier, and the value of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p>
        </m:sSubSup>
        <m:r>
          <m:rPr>
            <m:sty m:val="bi"/>
          </m:rPr>
          <w:rPr>
            <w:rFonts w:ascii="Cambria Math" w:hAnsi="Cambria Math"/>
            <w:lang w:val="en-US"/>
          </w:rPr>
          <m:t>∈{-6,0,+6}</m:t>
        </m:r>
      </m:oMath>
      <w:r w:rsidRPr="0050482B">
        <w:rPr>
          <w:b/>
          <w:i/>
          <w:lang w:val="en-US"/>
        </w:rPr>
        <w:t xml:space="preserve"> is obtained by RRC </w:t>
      </w:r>
      <w:proofErr w:type="gramStart"/>
      <w:r w:rsidRPr="0050482B">
        <w:rPr>
          <w:b/>
          <w:i/>
          <w:lang w:val="en-US"/>
        </w:rPr>
        <w:t>signaling.</w:t>
      </w:r>
      <w:proofErr w:type="gramEnd"/>
    </w:p>
    <w:bookmarkEnd w:id="4"/>
    <w:bookmarkEnd w:id="5"/>
    <w:p w14:paraId="3B4CCC1D" w14:textId="11CB6FDB" w:rsidR="00754FDE" w:rsidRPr="00677958" w:rsidRDefault="00706A0C" w:rsidP="00754FDE">
      <w:pPr>
        <w:pStyle w:val="Heading1"/>
        <w:numPr>
          <w:ilvl w:val="0"/>
          <w:numId w:val="17"/>
        </w:numPr>
        <w:rPr>
          <w:rFonts w:cs="Arial"/>
          <w:lang w:eastAsia="zh-CN"/>
        </w:rPr>
      </w:pPr>
      <w:r>
        <w:rPr>
          <w:rFonts w:cs="Arial"/>
          <w:lang w:eastAsia="zh-CN"/>
        </w:rPr>
        <w:t xml:space="preserve">Power </w:t>
      </w:r>
      <w:r w:rsidR="008601CC">
        <w:rPr>
          <w:rFonts w:cs="Arial"/>
          <w:lang w:eastAsia="zh-CN"/>
        </w:rPr>
        <w:t>Offset</w:t>
      </w:r>
      <w:r w:rsidR="004A20E1">
        <w:rPr>
          <w:rFonts w:cs="Arial"/>
          <w:lang w:eastAsia="zh-CN"/>
        </w:rPr>
        <w:t xml:space="preserve"> between </w:t>
      </w:r>
      <w:r w:rsidR="00754FDE">
        <w:rPr>
          <w:rFonts w:cs="Arial"/>
          <w:lang w:eastAsia="zh-CN"/>
        </w:rPr>
        <w:t>SSB</w:t>
      </w:r>
      <w:r w:rsidR="004A20E1">
        <w:rPr>
          <w:rFonts w:cs="Arial"/>
          <w:lang w:eastAsia="zh-CN"/>
        </w:rPr>
        <w:t xml:space="preserve"> and </w:t>
      </w:r>
      <w:r w:rsidR="00754FDE">
        <w:rPr>
          <w:rFonts w:cs="Arial"/>
          <w:lang w:eastAsia="zh-CN"/>
        </w:rPr>
        <w:t>PDCCH</w:t>
      </w:r>
      <w:r w:rsidR="00754FDE" w:rsidRPr="00677958">
        <w:rPr>
          <w:rFonts w:cs="Arial"/>
          <w:lang w:eastAsia="zh-CN"/>
        </w:rPr>
        <w:t xml:space="preserve"> </w:t>
      </w:r>
    </w:p>
    <w:p w14:paraId="378F7C9B" w14:textId="6372235B" w:rsidR="008601CC" w:rsidRDefault="008601CC" w:rsidP="007A59D6">
      <w:r>
        <w:t>RAN1 #92b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43E2" w14:paraId="26E0E8B0" w14:textId="77777777" w:rsidTr="004A43E2">
        <w:tc>
          <w:tcPr>
            <w:tcW w:w="9350" w:type="dxa"/>
          </w:tcPr>
          <w:p w14:paraId="1D4B6D53" w14:textId="77777777" w:rsidR="004A43E2" w:rsidRPr="006C1DD4" w:rsidRDefault="004A43E2" w:rsidP="004A43E2">
            <w:r w:rsidRPr="006C1DD4">
              <w:rPr>
                <w:highlight w:val="green"/>
              </w:rPr>
              <w:t>Agreements</w:t>
            </w:r>
            <w:r w:rsidRPr="006C1DD4">
              <w:t>:</w:t>
            </w:r>
          </w:p>
          <w:p w14:paraId="71ADC445" w14:textId="77777777" w:rsidR="004A43E2" w:rsidRPr="006C1DD4" w:rsidRDefault="004A43E2" w:rsidP="004A43E2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6C1DD4">
              <w:t xml:space="preserve">In initial cell selection and idle mode, the UE may assume that the EPRE offset between PDCCH DMRS and SSS in the </w:t>
            </w:r>
            <w:proofErr w:type="spellStart"/>
            <w:r w:rsidRPr="006C1DD4">
              <w:t>QCL’ed</w:t>
            </w:r>
            <w:proofErr w:type="spellEnd"/>
            <w:r w:rsidRPr="006C1DD4">
              <w:t xml:space="preserve"> SSB is in the range [X, </w:t>
            </w:r>
            <w:proofErr w:type="gramStart"/>
            <w:r w:rsidRPr="006C1DD4">
              <w:t>Y]dB</w:t>
            </w:r>
            <w:proofErr w:type="gramEnd"/>
            <w:r w:rsidRPr="006C1DD4">
              <w:t xml:space="preserve"> when PDDCH with CRC scrambled by SI-RNTI, P-RNTI and RA-RNTI</w:t>
            </w:r>
          </w:p>
          <w:p w14:paraId="324F70F8" w14:textId="77777777" w:rsidR="004A43E2" w:rsidRPr="006C1DD4" w:rsidRDefault="004A43E2" w:rsidP="004A43E2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6C1DD4">
              <w:t>FFS: value of X and Y and dependence on numerology</w:t>
            </w:r>
          </w:p>
          <w:p w14:paraId="439E3195" w14:textId="1F0AA76E" w:rsidR="004A43E2" w:rsidRDefault="004A43E2" w:rsidP="004A43E2">
            <w:pPr>
              <w:pStyle w:val="ListParagraph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</w:pPr>
            <w:r w:rsidRPr="006C1DD4">
              <w:t>|X| &amp; Y are no more than 12</w:t>
            </w:r>
          </w:p>
        </w:tc>
      </w:tr>
    </w:tbl>
    <w:p w14:paraId="7712EC69" w14:textId="77777777" w:rsidR="00E90E93" w:rsidRDefault="00E90E93" w:rsidP="00F358A3">
      <w:bookmarkStart w:id="6" w:name="_Hlk503551157"/>
    </w:p>
    <w:p w14:paraId="555D41D8" w14:textId="18E3998F" w:rsidR="00F358A3" w:rsidRPr="00F358A3" w:rsidRDefault="00E90E93" w:rsidP="00F358A3">
      <w:pPr>
        <w:rPr>
          <w:lang w:val="en-US"/>
        </w:rPr>
      </w:pPr>
      <w:r>
        <w:lastRenderedPageBreak/>
        <w:t xml:space="preserve">It could be shown that </w:t>
      </w:r>
      <w:r w:rsidR="00F358A3" w:rsidRPr="00F358A3">
        <w:rPr>
          <w:lang w:val="en-US"/>
        </w:rPr>
        <w:t>6</w:t>
      </w:r>
      <w:r>
        <w:rPr>
          <w:lang w:val="en-US"/>
        </w:rPr>
        <w:t>.02</w:t>
      </w:r>
      <w:r w:rsidR="00F358A3" w:rsidRPr="00F358A3">
        <w:rPr>
          <w:lang w:val="en-US"/>
        </w:rPr>
        <w:t xml:space="preserve">dB represents 1 bit of ADC dynamic range. </w:t>
      </w:r>
      <w:r w:rsidR="009046FE">
        <w:rPr>
          <w:lang w:val="en-US"/>
        </w:rPr>
        <w:t>Hence, b</w:t>
      </w:r>
      <w:r w:rsidR="00F358A3" w:rsidRPr="00F358A3">
        <w:rPr>
          <w:lang w:val="en-US"/>
        </w:rPr>
        <w:t xml:space="preserve">y limiting the </w:t>
      </w:r>
      <w:r>
        <w:rPr>
          <w:lang w:val="en-US"/>
        </w:rPr>
        <w:t xml:space="preserve">power </w:t>
      </w:r>
      <w:r w:rsidR="00F358A3" w:rsidRPr="00F358A3">
        <w:rPr>
          <w:lang w:val="en-US"/>
        </w:rPr>
        <w:t xml:space="preserve">uncertainty </w:t>
      </w:r>
      <w:r w:rsidR="00F358A3">
        <w:rPr>
          <w:lang w:val="en-US"/>
        </w:rPr>
        <w:t>less than</w:t>
      </w:r>
      <w:r w:rsidR="00F358A3" w:rsidRPr="00F358A3">
        <w:rPr>
          <w:lang w:val="en-US"/>
        </w:rPr>
        <w:t xml:space="preserve"> 6dB, 1 bit of the ADC budget is sacrificed</w:t>
      </w:r>
      <w:r>
        <w:rPr>
          <w:lang w:val="en-US"/>
        </w:rPr>
        <w:t xml:space="preserve">. </w:t>
      </w:r>
      <w:r w:rsidR="009046FE">
        <w:rPr>
          <w:lang w:val="en-US"/>
        </w:rPr>
        <w:t>Also, it should be n</w:t>
      </w:r>
      <w:r>
        <w:rPr>
          <w:lang w:val="en-US"/>
        </w:rPr>
        <w:t>ote</w:t>
      </w:r>
      <w:r w:rsidR="009046FE">
        <w:rPr>
          <w:lang w:val="en-US"/>
        </w:rPr>
        <w:t>d</w:t>
      </w:r>
      <w:r>
        <w:rPr>
          <w:lang w:val="en-US"/>
        </w:rPr>
        <w:t xml:space="preserve"> that AGC also needs to accommodate the uncertainty due to</w:t>
      </w:r>
      <w:r w:rsidR="00F358A3" w:rsidRPr="00F358A3">
        <w:rPr>
          <w:lang w:val="en-US"/>
        </w:rPr>
        <w:t xml:space="preserve"> other factors </w:t>
      </w:r>
      <w:r w:rsidR="00ED533A">
        <w:rPr>
          <w:lang w:val="en-US"/>
        </w:rPr>
        <w:t xml:space="preserve">(e.g., </w:t>
      </w:r>
      <w:r w:rsidR="00ED533A">
        <w:t>power variations due to fading</w:t>
      </w:r>
      <w:r w:rsidR="009046FE">
        <w:t>,</w:t>
      </w:r>
      <w:r w:rsidR="00ED533A">
        <w:t xml:space="preserve"> waveform PAPR</w:t>
      </w:r>
      <w:r w:rsidR="009046FE">
        <w:t>, beamforming mismatch etc.</w:t>
      </w:r>
      <w:r w:rsidR="00F358A3">
        <w:rPr>
          <w:lang w:val="en-US"/>
        </w:rPr>
        <w:t>)</w:t>
      </w:r>
      <w:r w:rsidR="00F358A3" w:rsidRPr="00F358A3">
        <w:rPr>
          <w:lang w:val="en-US"/>
        </w:rPr>
        <w:t>.</w:t>
      </w:r>
      <w:r w:rsidR="006351D5">
        <w:rPr>
          <w:lang w:val="en-US"/>
        </w:rPr>
        <w:t xml:space="preserve"> </w:t>
      </w:r>
    </w:p>
    <w:bookmarkEnd w:id="6"/>
    <w:p w14:paraId="3E4D1AC4" w14:textId="5FDBE1C7" w:rsidR="00E90E93" w:rsidRDefault="00E90E93" w:rsidP="00E90E93">
      <w:pPr>
        <w:rPr>
          <w:b/>
          <w:i/>
        </w:rPr>
      </w:pPr>
      <w:r w:rsidRPr="00E90E93">
        <w:rPr>
          <w:b/>
          <w:i/>
          <w:u w:val="single"/>
        </w:rPr>
        <w:t>Proposal 2</w:t>
      </w:r>
      <w:r w:rsidRPr="00E90E93">
        <w:rPr>
          <w:b/>
          <w:i/>
        </w:rPr>
        <w:t xml:space="preserve">: The ratio of PDCCH DMRS EPRE to SSS EPRE is in the range [X, Y] = [-6, </w:t>
      </w:r>
      <w:proofErr w:type="gramStart"/>
      <w:r w:rsidRPr="00E90E93">
        <w:rPr>
          <w:b/>
          <w:i/>
        </w:rPr>
        <w:t>6]dB</w:t>
      </w:r>
      <w:proofErr w:type="gramEnd"/>
      <w:r w:rsidRPr="00E90E93">
        <w:rPr>
          <w:b/>
          <w:i/>
        </w:rPr>
        <w:t xml:space="preserve"> for any combination of SSB and PDCCH numerologies.</w:t>
      </w:r>
    </w:p>
    <w:p w14:paraId="7F9AFD99" w14:textId="2D1DA470" w:rsidR="00D17D96" w:rsidRPr="00677958" w:rsidRDefault="00D17D96" w:rsidP="00D17D96">
      <w:pPr>
        <w:pStyle w:val="Heading1"/>
        <w:numPr>
          <w:ilvl w:val="0"/>
          <w:numId w:val="17"/>
        </w:numPr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 w14:paraId="6E4F2254" w14:textId="1446FC58" w:rsidR="00A43F75" w:rsidRDefault="00D541D1" w:rsidP="00C02C6A">
      <w:r>
        <w:t>T</w:t>
      </w:r>
      <w:r w:rsidR="00D81ECD">
        <w:t>his contribution</w:t>
      </w:r>
      <w:r w:rsidR="00071978">
        <w:t xml:space="preserve"> has made</w:t>
      </w:r>
      <w:r>
        <w:t xml:space="preserve"> the following proposals:</w:t>
      </w:r>
    </w:p>
    <w:p w14:paraId="351A4B45" w14:textId="77777777" w:rsidR="00A612EE" w:rsidRPr="0050482B" w:rsidRDefault="00DF060B" w:rsidP="00A612EE">
      <w:pPr>
        <w:rPr>
          <w:b/>
          <w:i/>
          <w:lang w:val="en-US"/>
        </w:rPr>
      </w:pPr>
      <w:r>
        <w:rPr>
          <w:b/>
          <w:bCs/>
          <w:i/>
          <w:iCs/>
          <w:lang w:val="en-US"/>
        </w:rPr>
        <w:t xml:space="preserve"> </w:t>
      </w:r>
      <w:bookmarkEnd w:id="0"/>
      <w:r w:rsidR="00A612EE" w:rsidRPr="00BE3DA2">
        <w:rPr>
          <w:b/>
          <w:i/>
          <w:u w:val="single"/>
        </w:rPr>
        <w:t>Proposal 1</w:t>
      </w:r>
      <w:r w:rsidR="00A612EE" w:rsidRPr="00BE3DA2">
        <w:rPr>
          <w:b/>
          <w:i/>
        </w:rPr>
        <w:t>:</w:t>
      </w:r>
      <w:r w:rsidR="00A612EE">
        <w:rPr>
          <w:b/>
          <w:i/>
        </w:rPr>
        <w:t xml:space="preserve"> </w:t>
      </w:r>
      <w:r w:rsidR="00A612EE" w:rsidRPr="0050482B">
        <w:rPr>
          <w:b/>
          <w:i/>
          <w:lang w:val="en-US"/>
        </w:rPr>
        <w:t xml:space="preserve">The value of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="00A612EE" w:rsidRPr="0050482B">
        <w:rPr>
          <w:b/>
          <w:i/>
          <w:lang w:val="en-US"/>
        </w:rPr>
        <w:t xml:space="preserve">  for any numerology µ is obtained </w:t>
      </w:r>
      <w:r w:rsidR="00A612EE">
        <w:rPr>
          <w:b/>
          <w:i/>
          <w:lang w:val="en-US"/>
        </w:rPr>
        <w:t>by</w:t>
      </w:r>
    </w:p>
    <w:p w14:paraId="4CC673BA" w14:textId="77777777" w:rsidR="00A612EE" w:rsidRPr="0050482B" w:rsidRDefault="00A612EE" w:rsidP="00A612EE">
      <w:pPr>
        <w:ind w:left="720"/>
        <w:rPr>
          <w:b/>
          <w:i/>
          <w:lang w:val="en-US"/>
        </w:rPr>
      </w:pPr>
      <w:r w:rsidRPr="0050482B">
        <w:rPr>
          <w:b/>
          <w:i/>
          <w:noProof/>
        </w:rPr>
        <mc:AlternateContent>
          <mc:Choice Requires="wps">
            <w:drawing>
              <wp:inline distT="0" distB="0" distL="0" distR="0" wp14:anchorId="1C5FCA75" wp14:editId="21E6A57A">
                <wp:extent cx="5124450" cy="1057275"/>
                <wp:effectExtent l="0" t="0" r="0" b="0"/>
                <wp:docPr id="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1057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AE19A2" w14:textId="77777777" w:rsidR="00A612EE" w:rsidRPr="00F0466F" w:rsidRDefault="00936356" w:rsidP="00A612E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=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grid,x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start,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m:rPr>
                                    <m:nor/>
                                  </m:rP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size,</m:t>
                                        </m:r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start,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Arial" w:hAnsi="Arial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grid,x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size,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μ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sup>
                                        </m:sSub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∙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  <m: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-μ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5FCA75" id="_x0000_s1027" style="width:403.5pt;height:8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" filled="f" stroked="f">
                <v:textbox style="mso-fit-shape-to-text:t">
                  <w:txbxContent>
                    <w:p w14:paraId="5FAE19A2" w14:textId="77777777" w:rsidR="00A612EE" w:rsidRPr="00F0466F" w:rsidRDefault="00936356" w:rsidP="00A612E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=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grid,x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start,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size,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start,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m:rPr>
                                  <m:nor/>
                                </m:rP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grid,x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size,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p>
                                  </m:sSub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-μ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14:paraId="7452825B" w14:textId="77777777" w:rsidR="00A612EE" w:rsidRPr="0050482B" w:rsidRDefault="00A612EE" w:rsidP="00A612E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lang w:val="en-US"/>
        </w:rPr>
      </w:pPr>
      <w:r w:rsidRPr="0050482B">
        <w:rPr>
          <w:b/>
          <w:i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50482B">
        <w:rPr>
          <w:b/>
          <w:i/>
          <w:lang w:val="en-US"/>
        </w:rPr>
        <w:t xml:space="preserve"> is the numerology with highest SCS configured in the carrier, and the value of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p>
        </m:sSubSup>
        <m:r>
          <m:rPr>
            <m:sty m:val="bi"/>
          </m:rPr>
          <w:rPr>
            <w:rFonts w:ascii="Cambria Math" w:hAnsi="Cambria Math"/>
            <w:lang w:val="en-US"/>
          </w:rPr>
          <m:t>∈{-6,0,+6}</m:t>
        </m:r>
      </m:oMath>
      <w:r w:rsidRPr="0050482B">
        <w:rPr>
          <w:b/>
          <w:i/>
          <w:lang w:val="en-US"/>
        </w:rPr>
        <w:t xml:space="preserve"> is obtained by RRC </w:t>
      </w:r>
      <w:proofErr w:type="gramStart"/>
      <w:r w:rsidRPr="0050482B">
        <w:rPr>
          <w:b/>
          <w:i/>
          <w:lang w:val="en-US"/>
        </w:rPr>
        <w:t>signaling.</w:t>
      </w:r>
      <w:proofErr w:type="gramEnd"/>
    </w:p>
    <w:p w14:paraId="71A6F1FA" w14:textId="4CD9EEE1" w:rsidR="007F710B" w:rsidRDefault="007F710B" w:rsidP="00A612EE">
      <w:pPr>
        <w:rPr>
          <w:b/>
          <w:i/>
          <w:u w:val="single"/>
        </w:rPr>
      </w:pPr>
    </w:p>
    <w:p w14:paraId="6248AF8E" w14:textId="1983D59F" w:rsidR="007F710B" w:rsidRPr="00E90E93" w:rsidRDefault="007F710B" w:rsidP="007F710B">
      <w:pPr>
        <w:rPr>
          <w:rFonts w:ascii="Calibri" w:hAnsi="Calibri" w:cs="Calibri"/>
          <w:b/>
          <w:i/>
        </w:rPr>
      </w:pPr>
      <w:r w:rsidRPr="00E90E93">
        <w:rPr>
          <w:b/>
          <w:i/>
          <w:u w:val="single"/>
        </w:rPr>
        <w:t>Proposal 2</w:t>
      </w:r>
      <w:r w:rsidRPr="00E90E93">
        <w:rPr>
          <w:b/>
          <w:i/>
        </w:rPr>
        <w:t xml:space="preserve">: The ratio of PDCCH DMRS EPRE to SSS EPRE is in the range [X, Y] = [-6, </w:t>
      </w:r>
      <w:proofErr w:type="gramStart"/>
      <w:r w:rsidRPr="00E90E93">
        <w:rPr>
          <w:b/>
          <w:i/>
        </w:rPr>
        <w:t>6]dB</w:t>
      </w:r>
      <w:proofErr w:type="gramEnd"/>
      <w:r w:rsidRPr="00E90E93">
        <w:rPr>
          <w:b/>
          <w:i/>
        </w:rPr>
        <w:t xml:space="preserve"> for any combination of SSB and PDCCH numerologies.</w:t>
      </w:r>
    </w:p>
    <w:p w14:paraId="0CE29D83" w14:textId="77777777" w:rsidR="007F710B" w:rsidRPr="001F0020" w:rsidRDefault="007F710B" w:rsidP="00E90E93">
      <w:pPr>
        <w:rPr>
          <w:rFonts w:eastAsia="MS Mincho" w:cs="Arial"/>
          <w:bCs/>
          <w:lang w:eastAsia="ja-JP"/>
        </w:rPr>
      </w:pPr>
    </w:p>
    <w:sectPr w:rsidR="007F710B" w:rsidRPr="001F0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65A7F"/>
    <w:multiLevelType w:val="hybridMultilevel"/>
    <w:tmpl w:val="ED68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E764561"/>
    <w:multiLevelType w:val="hybridMultilevel"/>
    <w:tmpl w:val="C2BC3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E0F92"/>
    <w:multiLevelType w:val="hybridMultilevel"/>
    <w:tmpl w:val="2DFC6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352E82"/>
    <w:multiLevelType w:val="hybridMultilevel"/>
    <w:tmpl w:val="F1B6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24FB8"/>
    <w:multiLevelType w:val="hybridMultilevel"/>
    <w:tmpl w:val="251ADB9C"/>
    <w:lvl w:ilvl="0" w:tplc="8444BD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C88F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360C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0604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70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6630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98F5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66AC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8087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F30B45"/>
    <w:multiLevelType w:val="hybridMultilevel"/>
    <w:tmpl w:val="F57E6E1C"/>
    <w:lvl w:ilvl="0" w:tplc="AA5E7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C0F035B4">
      <w:start w:val="1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8FE61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A426C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1ED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8B666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8ACC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B9964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9EAA4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1" w15:restartNumberingAfterBreak="0">
    <w:nsid w:val="2BAA4406"/>
    <w:multiLevelType w:val="hybridMultilevel"/>
    <w:tmpl w:val="CB2AA674"/>
    <w:lvl w:ilvl="0" w:tplc="386AA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F42E1C">
      <w:start w:val="11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E0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AA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2F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8F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0F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A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D03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003169"/>
    <w:multiLevelType w:val="multilevel"/>
    <w:tmpl w:val="788AE6B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2C32BF"/>
    <w:multiLevelType w:val="hybridMultilevel"/>
    <w:tmpl w:val="0E264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3D246CB"/>
    <w:multiLevelType w:val="hybridMultilevel"/>
    <w:tmpl w:val="1A28DBD8"/>
    <w:lvl w:ilvl="0" w:tplc="83C24E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EF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C7C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01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6449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9001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EB2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AF9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89F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5C34C4"/>
    <w:multiLevelType w:val="hybridMultilevel"/>
    <w:tmpl w:val="BD76F77C"/>
    <w:lvl w:ilvl="0" w:tplc="2458AD88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F40CA"/>
    <w:multiLevelType w:val="hybridMultilevel"/>
    <w:tmpl w:val="7B061F8C"/>
    <w:lvl w:ilvl="0" w:tplc="C3367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7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46EB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84D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AD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AB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B6D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8C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324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090D38"/>
    <w:multiLevelType w:val="hybridMultilevel"/>
    <w:tmpl w:val="B2DC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C13344A"/>
    <w:multiLevelType w:val="hybridMultilevel"/>
    <w:tmpl w:val="894E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42AF8"/>
    <w:multiLevelType w:val="hybridMultilevel"/>
    <w:tmpl w:val="29588BF4"/>
    <w:lvl w:ilvl="0" w:tplc="A80C4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2D47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8AB8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8A2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6A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E8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45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514DE2"/>
    <w:multiLevelType w:val="hybridMultilevel"/>
    <w:tmpl w:val="370A0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E7AA8"/>
    <w:multiLevelType w:val="hybridMultilevel"/>
    <w:tmpl w:val="F82E8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81AAC"/>
    <w:multiLevelType w:val="hybridMultilevel"/>
    <w:tmpl w:val="D0D04972"/>
    <w:lvl w:ilvl="0" w:tplc="EED4B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8E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84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84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2E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E9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A8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68D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AF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5E0DE2"/>
    <w:multiLevelType w:val="hybridMultilevel"/>
    <w:tmpl w:val="D144B6C6"/>
    <w:lvl w:ilvl="0" w:tplc="50FC4C42">
      <w:start w:val="1"/>
      <w:numFmt w:val="decimal"/>
      <w:lvlText w:val="%1."/>
      <w:lvlJc w:val="left"/>
      <w:pPr>
        <w:ind w:left="720" w:hanging="360"/>
      </w:pPr>
      <w:rPr>
        <w:rFonts w:eastAsia="SimSu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C68A5"/>
    <w:multiLevelType w:val="hybridMultilevel"/>
    <w:tmpl w:val="D382C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CB94565"/>
    <w:multiLevelType w:val="hybridMultilevel"/>
    <w:tmpl w:val="CA526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63831"/>
    <w:multiLevelType w:val="multilevel"/>
    <w:tmpl w:val="B988136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EAF111F"/>
    <w:multiLevelType w:val="hybridMultilevel"/>
    <w:tmpl w:val="2B221E80"/>
    <w:lvl w:ilvl="0" w:tplc="54666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6DB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E45B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C4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86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4D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48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222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21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DF3E42"/>
    <w:multiLevelType w:val="hybridMultilevel"/>
    <w:tmpl w:val="9356F870"/>
    <w:lvl w:ilvl="0" w:tplc="988A54C6">
      <w:start w:val="4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A265B9"/>
    <w:multiLevelType w:val="hybridMultilevel"/>
    <w:tmpl w:val="5CEC4598"/>
    <w:lvl w:ilvl="0" w:tplc="75DCE3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0444E"/>
    <w:multiLevelType w:val="hybridMultilevel"/>
    <w:tmpl w:val="41AE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22"/>
  </w:num>
  <w:num w:numId="5">
    <w:abstractNumId w:val="29"/>
  </w:num>
  <w:num w:numId="6">
    <w:abstractNumId w:val="10"/>
  </w:num>
  <w:num w:numId="7">
    <w:abstractNumId w:val="8"/>
  </w:num>
  <w:num w:numId="8">
    <w:abstractNumId w:val="15"/>
  </w:num>
  <w:num w:numId="9">
    <w:abstractNumId w:val="11"/>
  </w:num>
  <w:num w:numId="10">
    <w:abstractNumId w:val="9"/>
  </w:num>
  <w:num w:numId="11">
    <w:abstractNumId w:val="5"/>
  </w:num>
  <w:num w:numId="12">
    <w:abstractNumId w:val="32"/>
  </w:num>
  <w:num w:numId="13">
    <w:abstractNumId w:val="23"/>
  </w:num>
  <w:num w:numId="14">
    <w:abstractNumId w:val="28"/>
  </w:num>
  <w:num w:numId="15">
    <w:abstractNumId w:val="18"/>
  </w:num>
  <w:num w:numId="16">
    <w:abstractNumId w:val="0"/>
  </w:num>
  <w:num w:numId="17">
    <w:abstractNumId w:val="26"/>
  </w:num>
  <w:num w:numId="18">
    <w:abstractNumId w:val="34"/>
  </w:num>
  <w:num w:numId="19">
    <w:abstractNumId w:val="17"/>
  </w:num>
  <w:num w:numId="20">
    <w:abstractNumId w:val="30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7"/>
  </w:num>
  <w:num w:numId="26">
    <w:abstractNumId w:val="14"/>
  </w:num>
  <w:num w:numId="27">
    <w:abstractNumId w:val="31"/>
  </w:num>
  <w:num w:numId="28">
    <w:abstractNumId w:val="35"/>
  </w:num>
  <w:num w:numId="29">
    <w:abstractNumId w:val="4"/>
  </w:num>
  <w:num w:numId="30">
    <w:abstractNumId w:val="27"/>
  </w:num>
  <w:num w:numId="31">
    <w:abstractNumId w:val="25"/>
  </w:num>
  <w:num w:numId="32">
    <w:abstractNumId w:val="2"/>
  </w:num>
  <w:num w:numId="33">
    <w:abstractNumId w:val="2"/>
  </w:num>
  <w:num w:numId="34">
    <w:abstractNumId w:val="33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41"/>
    <w:rsid w:val="0000027B"/>
    <w:rsid w:val="00002874"/>
    <w:rsid w:val="00002B6B"/>
    <w:rsid w:val="00002DBD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3312"/>
    <w:rsid w:val="00025728"/>
    <w:rsid w:val="00025CC3"/>
    <w:rsid w:val="00025D3A"/>
    <w:rsid w:val="00027804"/>
    <w:rsid w:val="00030474"/>
    <w:rsid w:val="0003075E"/>
    <w:rsid w:val="00030A31"/>
    <w:rsid w:val="00031083"/>
    <w:rsid w:val="000355A3"/>
    <w:rsid w:val="00036A2B"/>
    <w:rsid w:val="000414D4"/>
    <w:rsid w:val="00041DC8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4CEA"/>
    <w:rsid w:val="00055224"/>
    <w:rsid w:val="00055600"/>
    <w:rsid w:val="00055DC5"/>
    <w:rsid w:val="00056C12"/>
    <w:rsid w:val="000603BF"/>
    <w:rsid w:val="00060E48"/>
    <w:rsid w:val="00062486"/>
    <w:rsid w:val="00064417"/>
    <w:rsid w:val="00070CA5"/>
    <w:rsid w:val="00071015"/>
    <w:rsid w:val="00071978"/>
    <w:rsid w:val="00071E09"/>
    <w:rsid w:val="00073998"/>
    <w:rsid w:val="000747B1"/>
    <w:rsid w:val="00074C08"/>
    <w:rsid w:val="00076143"/>
    <w:rsid w:val="00076FC4"/>
    <w:rsid w:val="00077D0C"/>
    <w:rsid w:val="00080DBA"/>
    <w:rsid w:val="000813DC"/>
    <w:rsid w:val="00081B42"/>
    <w:rsid w:val="00087C69"/>
    <w:rsid w:val="00090AB2"/>
    <w:rsid w:val="00091646"/>
    <w:rsid w:val="00091C3F"/>
    <w:rsid w:val="0009279A"/>
    <w:rsid w:val="00093762"/>
    <w:rsid w:val="00093BBD"/>
    <w:rsid w:val="00093C31"/>
    <w:rsid w:val="00095528"/>
    <w:rsid w:val="0009688D"/>
    <w:rsid w:val="00096A68"/>
    <w:rsid w:val="00096C66"/>
    <w:rsid w:val="00097454"/>
    <w:rsid w:val="000975E5"/>
    <w:rsid w:val="00097E8F"/>
    <w:rsid w:val="000A27C1"/>
    <w:rsid w:val="000A31B3"/>
    <w:rsid w:val="000A4F19"/>
    <w:rsid w:val="000A6E95"/>
    <w:rsid w:val="000B0BD7"/>
    <w:rsid w:val="000B156E"/>
    <w:rsid w:val="000B2EF4"/>
    <w:rsid w:val="000B356D"/>
    <w:rsid w:val="000B461F"/>
    <w:rsid w:val="000B4C82"/>
    <w:rsid w:val="000B6606"/>
    <w:rsid w:val="000B67FF"/>
    <w:rsid w:val="000C0A2A"/>
    <w:rsid w:val="000C0F3C"/>
    <w:rsid w:val="000C37F5"/>
    <w:rsid w:val="000C4B9A"/>
    <w:rsid w:val="000C7E43"/>
    <w:rsid w:val="000D13B6"/>
    <w:rsid w:val="000D1625"/>
    <w:rsid w:val="000D2FAD"/>
    <w:rsid w:val="000D4A69"/>
    <w:rsid w:val="000D6E16"/>
    <w:rsid w:val="000D6F51"/>
    <w:rsid w:val="000D7892"/>
    <w:rsid w:val="000E0755"/>
    <w:rsid w:val="000E12E9"/>
    <w:rsid w:val="000E1627"/>
    <w:rsid w:val="000E20C4"/>
    <w:rsid w:val="000E26DC"/>
    <w:rsid w:val="000E2F39"/>
    <w:rsid w:val="000E3248"/>
    <w:rsid w:val="000E5CE3"/>
    <w:rsid w:val="000F1B0F"/>
    <w:rsid w:val="000F1C6D"/>
    <w:rsid w:val="000F2203"/>
    <w:rsid w:val="000F259C"/>
    <w:rsid w:val="000F2E22"/>
    <w:rsid w:val="000F3052"/>
    <w:rsid w:val="000F5B1A"/>
    <w:rsid w:val="000F6F34"/>
    <w:rsid w:val="00100317"/>
    <w:rsid w:val="00100528"/>
    <w:rsid w:val="00100D01"/>
    <w:rsid w:val="00101905"/>
    <w:rsid w:val="00102781"/>
    <w:rsid w:val="00103401"/>
    <w:rsid w:val="00104F9D"/>
    <w:rsid w:val="00110B9B"/>
    <w:rsid w:val="0011120A"/>
    <w:rsid w:val="00111404"/>
    <w:rsid w:val="00112944"/>
    <w:rsid w:val="00114356"/>
    <w:rsid w:val="001151D9"/>
    <w:rsid w:val="001165A1"/>
    <w:rsid w:val="001218D8"/>
    <w:rsid w:val="001219C9"/>
    <w:rsid w:val="00122450"/>
    <w:rsid w:val="00123520"/>
    <w:rsid w:val="00123DD6"/>
    <w:rsid w:val="00124138"/>
    <w:rsid w:val="00124482"/>
    <w:rsid w:val="001306AC"/>
    <w:rsid w:val="00132980"/>
    <w:rsid w:val="0013440F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46D5E"/>
    <w:rsid w:val="0015002B"/>
    <w:rsid w:val="001507B1"/>
    <w:rsid w:val="00154D8F"/>
    <w:rsid w:val="001564E7"/>
    <w:rsid w:val="001567D8"/>
    <w:rsid w:val="00157669"/>
    <w:rsid w:val="00160EEA"/>
    <w:rsid w:val="00163484"/>
    <w:rsid w:val="001634E5"/>
    <w:rsid w:val="00165287"/>
    <w:rsid w:val="00165535"/>
    <w:rsid w:val="00167CE9"/>
    <w:rsid w:val="00174ECF"/>
    <w:rsid w:val="00177A80"/>
    <w:rsid w:val="001806AF"/>
    <w:rsid w:val="00180942"/>
    <w:rsid w:val="00180E6C"/>
    <w:rsid w:val="001823B2"/>
    <w:rsid w:val="00182C77"/>
    <w:rsid w:val="00183030"/>
    <w:rsid w:val="0018524D"/>
    <w:rsid w:val="00187600"/>
    <w:rsid w:val="00191640"/>
    <w:rsid w:val="001921C9"/>
    <w:rsid w:val="00192DF7"/>
    <w:rsid w:val="00193689"/>
    <w:rsid w:val="001940F0"/>
    <w:rsid w:val="00194B7C"/>
    <w:rsid w:val="0019527B"/>
    <w:rsid w:val="00196DB4"/>
    <w:rsid w:val="001A04F1"/>
    <w:rsid w:val="001A15D3"/>
    <w:rsid w:val="001A2ABD"/>
    <w:rsid w:val="001A3918"/>
    <w:rsid w:val="001A3AC8"/>
    <w:rsid w:val="001A494F"/>
    <w:rsid w:val="001A6D7C"/>
    <w:rsid w:val="001A724B"/>
    <w:rsid w:val="001B1214"/>
    <w:rsid w:val="001B2865"/>
    <w:rsid w:val="001B3535"/>
    <w:rsid w:val="001B494C"/>
    <w:rsid w:val="001B5F3F"/>
    <w:rsid w:val="001C0883"/>
    <w:rsid w:val="001C190D"/>
    <w:rsid w:val="001C26F5"/>
    <w:rsid w:val="001C2E47"/>
    <w:rsid w:val="001C3327"/>
    <w:rsid w:val="001C43FC"/>
    <w:rsid w:val="001C479B"/>
    <w:rsid w:val="001C5F28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3C75"/>
    <w:rsid w:val="001E24A1"/>
    <w:rsid w:val="001E31A3"/>
    <w:rsid w:val="001E3FF2"/>
    <w:rsid w:val="001E5560"/>
    <w:rsid w:val="001E57E6"/>
    <w:rsid w:val="001F0020"/>
    <w:rsid w:val="001F02F8"/>
    <w:rsid w:val="001F2D17"/>
    <w:rsid w:val="001F370E"/>
    <w:rsid w:val="001F43BC"/>
    <w:rsid w:val="001F4682"/>
    <w:rsid w:val="001F7A22"/>
    <w:rsid w:val="002026C8"/>
    <w:rsid w:val="00202F2C"/>
    <w:rsid w:val="002036F3"/>
    <w:rsid w:val="002042D1"/>
    <w:rsid w:val="002054D2"/>
    <w:rsid w:val="002054F7"/>
    <w:rsid w:val="002067E2"/>
    <w:rsid w:val="00207BD8"/>
    <w:rsid w:val="00210319"/>
    <w:rsid w:val="00211D15"/>
    <w:rsid w:val="00213114"/>
    <w:rsid w:val="00214EC2"/>
    <w:rsid w:val="00215035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5BAE"/>
    <w:rsid w:val="00246983"/>
    <w:rsid w:val="00246ABC"/>
    <w:rsid w:val="00250288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5D8F"/>
    <w:rsid w:val="00276B8D"/>
    <w:rsid w:val="002774EE"/>
    <w:rsid w:val="00280A71"/>
    <w:rsid w:val="00282CE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5CB"/>
    <w:rsid w:val="00293A3C"/>
    <w:rsid w:val="00294254"/>
    <w:rsid w:val="00295C8D"/>
    <w:rsid w:val="00296A0F"/>
    <w:rsid w:val="002A0523"/>
    <w:rsid w:val="002A07BD"/>
    <w:rsid w:val="002A09B9"/>
    <w:rsid w:val="002A1B5E"/>
    <w:rsid w:val="002A3D38"/>
    <w:rsid w:val="002A5421"/>
    <w:rsid w:val="002A5F6F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4AFA"/>
    <w:rsid w:val="002B52DC"/>
    <w:rsid w:val="002B56AD"/>
    <w:rsid w:val="002B741C"/>
    <w:rsid w:val="002C02F3"/>
    <w:rsid w:val="002C1D0D"/>
    <w:rsid w:val="002C2CA1"/>
    <w:rsid w:val="002C314D"/>
    <w:rsid w:val="002C33B1"/>
    <w:rsid w:val="002C3BF4"/>
    <w:rsid w:val="002C62C2"/>
    <w:rsid w:val="002C750C"/>
    <w:rsid w:val="002D1C6B"/>
    <w:rsid w:val="002D4D9D"/>
    <w:rsid w:val="002D608C"/>
    <w:rsid w:val="002D6537"/>
    <w:rsid w:val="002D7EA7"/>
    <w:rsid w:val="002E1BB3"/>
    <w:rsid w:val="002E2F25"/>
    <w:rsid w:val="002E658C"/>
    <w:rsid w:val="002F01DA"/>
    <w:rsid w:val="002F099C"/>
    <w:rsid w:val="002F3B89"/>
    <w:rsid w:val="002F5210"/>
    <w:rsid w:val="0030235A"/>
    <w:rsid w:val="003043C8"/>
    <w:rsid w:val="00304608"/>
    <w:rsid w:val="003058E6"/>
    <w:rsid w:val="00305BF5"/>
    <w:rsid w:val="00305ED1"/>
    <w:rsid w:val="0031150D"/>
    <w:rsid w:val="00311F29"/>
    <w:rsid w:val="00313EA8"/>
    <w:rsid w:val="00314DB1"/>
    <w:rsid w:val="00314DD3"/>
    <w:rsid w:val="00314E86"/>
    <w:rsid w:val="00315156"/>
    <w:rsid w:val="00315186"/>
    <w:rsid w:val="00316C9A"/>
    <w:rsid w:val="00317581"/>
    <w:rsid w:val="003178AF"/>
    <w:rsid w:val="00317DFC"/>
    <w:rsid w:val="00320601"/>
    <w:rsid w:val="003212B5"/>
    <w:rsid w:val="00322FCC"/>
    <w:rsid w:val="003234EC"/>
    <w:rsid w:val="00324928"/>
    <w:rsid w:val="00325F4B"/>
    <w:rsid w:val="00326406"/>
    <w:rsid w:val="00326C84"/>
    <w:rsid w:val="00331668"/>
    <w:rsid w:val="003347D9"/>
    <w:rsid w:val="00337CEA"/>
    <w:rsid w:val="00340329"/>
    <w:rsid w:val="0034474C"/>
    <w:rsid w:val="0034520B"/>
    <w:rsid w:val="00345711"/>
    <w:rsid w:val="0034626D"/>
    <w:rsid w:val="00347313"/>
    <w:rsid w:val="00350C10"/>
    <w:rsid w:val="0035194B"/>
    <w:rsid w:val="003544EF"/>
    <w:rsid w:val="00354629"/>
    <w:rsid w:val="00360004"/>
    <w:rsid w:val="00362293"/>
    <w:rsid w:val="0036382E"/>
    <w:rsid w:val="00367246"/>
    <w:rsid w:val="00372624"/>
    <w:rsid w:val="003729B3"/>
    <w:rsid w:val="00373BDD"/>
    <w:rsid w:val="003751D0"/>
    <w:rsid w:val="003753DF"/>
    <w:rsid w:val="00375BA0"/>
    <w:rsid w:val="003775C9"/>
    <w:rsid w:val="00380823"/>
    <w:rsid w:val="0038121F"/>
    <w:rsid w:val="003812E0"/>
    <w:rsid w:val="00382E0E"/>
    <w:rsid w:val="003836D7"/>
    <w:rsid w:val="0038399F"/>
    <w:rsid w:val="0038414C"/>
    <w:rsid w:val="00384576"/>
    <w:rsid w:val="00384D68"/>
    <w:rsid w:val="00386499"/>
    <w:rsid w:val="003869E8"/>
    <w:rsid w:val="00394C2E"/>
    <w:rsid w:val="003A1265"/>
    <w:rsid w:val="003A1ABB"/>
    <w:rsid w:val="003A200E"/>
    <w:rsid w:val="003A2765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E4B"/>
    <w:rsid w:val="003C767D"/>
    <w:rsid w:val="003C7D54"/>
    <w:rsid w:val="003D0263"/>
    <w:rsid w:val="003D0C1B"/>
    <w:rsid w:val="003D0F8C"/>
    <w:rsid w:val="003D2DDB"/>
    <w:rsid w:val="003D2EB9"/>
    <w:rsid w:val="003D3474"/>
    <w:rsid w:val="003D4E3B"/>
    <w:rsid w:val="003E1544"/>
    <w:rsid w:val="003E16EE"/>
    <w:rsid w:val="003E32AF"/>
    <w:rsid w:val="003E3E34"/>
    <w:rsid w:val="003E4027"/>
    <w:rsid w:val="003E4896"/>
    <w:rsid w:val="003E500E"/>
    <w:rsid w:val="003E5F6C"/>
    <w:rsid w:val="003E6A81"/>
    <w:rsid w:val="003E79A4"/>
    <w:rsid w:val="003F23D6"/>
    <w:rsid w:val="003F6FD5"/>
    <w:rsid w:val="004009FD"/>
    <w:rsid w:val="00402490"/>
    <w:rsid w:val="00402CAB"/>
    <w:rsid w:val="00404F01"/>
    <w:rsid w:val="00405134"/>
    <w:rsid w:val="0040572D"/>
    <w:rsid w:val="00405869"/>
    <w:rsid w:val="00407841"/>
    <w:rsid w:val="00412A99"/>
    <w:rsid w:val="0041325E"/>
    <w:rsid w:val="004133E3"/>
    <w:rsid w:val="00413517"/>
    <w:rsid w:val="00413F86"/>
    <w:rsid w:val="00414537"/>
    <w:rsid w:val="00416AB4"/>
    <w:rsid w:val="0042059E"/>
    <w:rsid w:val="00420D86"/>
    <w:rsid w:val="00421CBC"/>
    <w:rsid w:val="0042443A"/>
    <w:rsid w:val="004248DB"/>
    <w:rsid w:val="00424A71"/>
    <w:rsid w:val="00424B38"/>
    <w:rsid w:val="004266C0"/>
    <w:rsid w:val="00427D85"/>
    <w:rsid w:val="00430755"/>
    <w:rsid w:val="004308D5"/>
    <w:rsid w:val="00431412"/>
    <w:rsid w:val="00432AEE"/>
    <w:rsid w:val="00432F50"/>
    <w:rsid w:val="004330A3"/>
    <w:rsid w:val="00433742"/>
    <w:rsid w:val="00433CD2"/>
    <w:rsid w:val="00437E8A"/>
    <w:rsid w:val="004401F1"/>
    <w:rsid w:val="00442066"/>
    <w:rsid w:val="00442E4F"/>
    <w:rsid w:val="004448D7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5D15"/>
    <w:rsid w:val="00456370"/>
    <w:rsid w:val="00456731"/>
    <w:rsid w:val="00457FEE"/>
    <w:rsid w:val="00460197"/>
    <w:rsid w:val="004624EE"/>
    <w:rsid w:val="00463D54"/>
    <w:rsid w:val="00465175"/>
    <w:rsid w:val="00465AB8"/>
    <w:rsid w:val="004678E0"/>
    <w:rsid w:val="004734AF"/>
    <w:rsid w:val="00473E96"/>
    <w:rsid w:val="00481491"/>
    <w:rsid w:val="004818F9"/>
    <w:rsid w:val="00481A6C"/>
    <w:rsid w:val="00481F94"/>
    <w:rsid w:val="00483383"/>
    <w:rsid w:val="004863CB"/>
    <w:rsid w:val="00486437"/>
    <w:rsid w:val="00486EFD"/>
    <w:rsid w:val="00487CD0"/>
    <w:rsid w:val="004901D2"/>
    <w:rsid w:val="004926B4"/>
    <w:rsid w:val="00492CDE"/>
    <w:rsid w:val="004943FB"/>
    <w:rsid w:val="00494422"/>
    <w:rsid w:val="004945AA"/>
    <w:rsid w:val="00496A9E"/>
    <w:rsid w:val="00497423"/>
    <w:rsid w:val="004A16F1"/>
    <w:rsid w:val="004A17B5"/>
    <w:rsid w:val="004A1AEF"/>
    <w:rsid w:val="004A20E1"/>
    <w:rsid w:val="004A2137"/>
    <w:rsid w:val="004A221D"/>
    <w:rsid w:val="004A43E2"/>
    <w:rsid w:val="004A50DA"/>
    <w:rsid w:val="004A5E38"/>
    <w:rsid w:val="004A6D97"/>
    <w:rsid w:val="004B23BC"/>
    <w:rsid w:val="004B2BB6"/>
    <w:rsid w:val="004B3B4F"/>
    <w:rsid w:val="004B46C9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C713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0FB2"/>
    <w:rsid w:val="004E2392"/>
    <w:rsid w:val="004E4DE6"/>
    <w:rsid w:val="004E52A6"/>
    <w:rsid w:val="004E673A"/>
    <w:rsid w:val="004E6F42"/>
    <w:rsid w:val="004E7BC9"/>
    <w:rsid w:val="004F05F1"/>
    <w:rsid w:val="004F1AEC"/>
    <w:rsid w:val="004F1B5A"/>
    <w:rsid w:val="004F2111"/>
    <w:rsid w:val="004F3CA2"/>
    <w:rsid w:val="004F45B1"/>
    <w:rsid w:val="004F4D49"/>
    <w:rsid w:val="004F69E0"/>
    <w:rsid w:val="005004FF"/>
    <w:rsid w:val="00502983"/>
    <w:rsid w:val="005038BB"/>
    <w:rsid w:val="00503FDD"/>
    <w:rsid w:val="0050482B"/>
    <w:rsid w:val="005069B4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2E"/>
    <w:rsid w:val="005218C0"/>
    <w:rsid w:val="005226F6"/>
    <w:rsid w:val="00523565"/>
    <w:rsid w:val="005235A5"/>
    <w:rsid w:val="0052457A"/>
    <w:rsid w:val="0053131A"/>
    <w:rsid w:val="005320A9"/>
    <w:rsid w:val="00532281"/>
    <w:rsid w:val="005322BA"/>
    <w:rsid w:val="005328BC"/>
    <w:rsid w:val="0053648E"/>
    <w:rsid w:val="00537822"/>
    <w:rsid w:val="00537AB8"/>
    <w:rsid w:val="00543D1F"/>
    <w:rsid w:val="00545F58"/>
    <w:rsid w:val="00550630"/>
    <w:rsid w:val="00551DFF"/>
    <w:rsid w:val="00551FE0"/>
    <w:rsid w:val="0055284A"/>
    <w:rsid w:val="00552B19"/>
    <w:rsid w:val="0055317D"/>
    <w:rsid w:val="00553A6C"/>
    <w:rsid w:val="00553DE3"/>
    <w:rsid w:val="0056092A"/>
    <w:rsid w:val="005618B2"/>
    <w:rsid w:val="00567477"/>
    <w:rsid w:val="00570BB2"/>
    <w:rsid w:val="005715AC"/>
    <w:rsid w:val="0057217F"/>
    <w:rsid w:val="00572F8B"/>
    <w:rsid w:val="00573549"/>
    <w:rsid w:val="00573BA1"/>
    <w:rsid w:val="00574235"/>
    <w:rsid w:val="005754F8"/>
    <w:rsid w:val="00575A6B"/>
    <w:rsid w:val="00580518"/>
    <w:rsid w:val="005811AA"/>
    <w:rsid w:val="00582266"/>
    <w:rsid w:val="00586C04"/>
    <w:rsid w:val="00587DDF"/>
    <w:rsid w:val="00591ACA"/>
    <w:rsid w:val="00592BDF"/>
    <w:rsid w:val="0059430A"/>
    <w:rsid w:val="005943C0"/>
    <w:rsid w:val="00595F0B"/>
    <w:rsid w:val="00596F55"/>
    <w:rsid w:val="005A11F4"/>
    <w:rsid w:val="005A29A4"/>
    <w:rsid w:val="005A49F6"/>
    <w:rsid w:val="005A61CD"/>
    <w:rsid w:val="005A766D"/>
    <w:rsid w:val="005B02ED"/>
    <w:rsid w:val="005B0EF2"/>
    <w:rsid w:val="005B2C01"/>
    <w:rsid w:val="005B2D2C"/>
    <w:rsid w:val="005B36C0"/>
    <w:rsid w:val="005B4B91"/>
    <w:rsid w:val="005B61CC"/>
    <w:rsid w:val="005C16A8"/>
    <w:rsid w:val="005C2B6F"/>
    <w:rsid w:val="005C5738"/>
    <w:rsid w:val="005C5BA2"/>
    <w:rsid w:val="005C657D"/>
    <w:rsid w:val="005C669A"/>
    <w:rsid w:val="005C6A01"/>
    <w:rsid w:val="005C7D9F"/>
    <w:rsid w:val="005D079B"/>
    <w:rsid w:val="005D1ACA"/>
    <w:rsid w:val="005D59C0"/>
    <w:rsid w:val="005D6536"/>
    <w:rsid w:val="005D68E7"/>
    <w:rsid w:val="005D6B9D"/>
    <w:rsid w:val="005E149E"/>
    <w:rsid w:val="005E14B6"/>
    <w:rsid w:val="005E373B"/>
    <w:rsid w:val="005E5126"/>
    <w:rsid w:val="005E6634"/>
    <w:rsid w:val="005F0318"/>
    <w:rsid w:val="005F0836"/>
    <w:rsid w:val="005F1E87"/>
    <w:rsid w:val="005F2E42"/>
    <w:rsid w:val="005F3E73"/>
    <w:rsid w:val="005F680A"/>
    <w:rsid w:val="005F73CA"/>
    <w:rsid w:val="005F7DCB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855"/>
    <w:rsid w:val="00613AB4"/>
    <w:rsid w:val="00615106"/>
    <w:rsid w:val="00616175"/>
    <w:rsid w:val="00617345"/>
    <w:rsid w:val="00621AC9"/>
    <w:rsid w:val="006225B3"/>
    <w:rsid w:val="0062462F"/>
    <w:rsid w:val="00624C40"/>
    <w:rsid w:val="006256FA"/>
    <w:rsid w:val="006274CB"/>
    <w:rsid w:val="00632F6D"/>
    <w:rsid w:val="00633AB4"/>
    <w:rsid w:val="006351D5"/>
    <w:rsid w:val="006351D7"/>
    <w:rsid w:val="00635286"/>
    <w:rsid w:val="00636C12"/>
    <w:rsid w:val="00636EEE"/>
    <w:rsid w:val="006414BC"/>
    <w:rsid w:val="006432D1"/>
    <w:rsid w:val="00646429"/>
    <w:rsid w:val="0064695A"/>
    <w:rsid w:val="006505B4"/>
    <w:rsid w:val="00652F13"/>
    <w:rsid w:val="00653A5F"/>
    <w:rsid w:val="006542BB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A39"/>
    <w:rsid w:val="00663DC9"/>
    <w:rsid w:val="0066445E"/>
    <w:rsid w:val="00664CCC"/>
    <w:rsid w:val="00670F73"/>
    <w:rsid w:val="00671BCA"/>
    <w:rsid w:val="00672538"/>
    <w:rsid w:val="00672563"/>
    <w:rsid w:val="006734CD"/>
    <w:rsid w:val="00674FCC"/>
    <w:rsid w:val="00675FA3"/>
    <w:rsid w:val="00680805"/>
    <w:rsid w:val="006816F6"/>
    <w:rsid w:val="00682788"/>
    <w:rsid w:val="00682DF3"/>
    <w:rsid w:val="0068393E"/>
    <w:rsid w:val="00685086"/>
    <w:rsid w:val="006903B3"/>
    <w:rsid w:val="006913F0"/>
    <w:rsid w:val="0069147B"/>
    <w:rsid w:val="00691AE5"/>
    <w:rsid w:val="00691D59"/>
    <w:rsid w:val="00693E97"/>
    <w:rsid w:val="0069736E"/>
    <w:rsid w:val="006978ED"/>
    <w:rsid w:val="006A077D"/>
    <w:rsid w:val="006A15FD"/>
    <w:rsid w:val="006A2116"/>
    <w:rsid w:val="006A2166"/>
    <w:rsid w:val="006A2C37"/>
    <w:rsid w:val="006A6F68"/>
    <w:rsid w:val="006B0D54"/>
    <w:rsid w:val="006B29E9"/>
    <w:rsid w:val="006B3C72"/>
    <w:rsid w:val="006B6BB1"/>
    <w:rsid w:val="006B6FE8"/>
    <w:rsid w:val="006B701C"/>
    <w:rsid w:val="006B7E9C"/>
    <w:rsid w:val="006C01DD"/>
    <w:rsid w:val="006C0253"/>
    <w:rsid w:val="006C1EB1"/>
    <w:rsid w:val="006C30F1"/>
    <w:rsid w:val="006C3658"/>
    <w:rsid w:val="006C3ED1"/>
    <w:rsid w:val="006C6345"/>
    <w:rsid w:val="006C6A2C"/>
    <w:rsid w:val="006C7DB5"/>
    <w:rsid w:val="006D0775"/>
    <w:rsid w:val="006D09C6"/>
    <w:rsid w:val="006D2F3C"/>
    <w:rsid w:val="006D642A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1228"/>
    <w:rsid w:val="006F1546"/>
    <w:rsid w:val="006F16AD"/>
    <w:rsid w:val="006F40CC"/>
    <w:rsid w:val="006F73CA"/>
    <w:rsid w:val="00701F7C"/>
    <w:rsid w:val="00702F14"/>
    <w:rsid w:val="00704165"/>
    <w:rsid w:val="00706445"/>
    <w:rsid w:val="0070670E"/>
    <w:rsid w:val="00706987"/>
    <w:rsid w:val="00706A0C"/>
    <w:rsid w:val="00707CD5"/>
    <w:rsid w:val="00711F82"/>
    <w:rsid w:val="00713469"/>
    <w:rsid w:val="00714F01"/>
    <w:rsid w:val="00715443"/>
    <w:rsid w:val="007156F2"/>
    <w:rsid w:val="00720ABE"/>
    <w:rsid w:val="00721116"/>
    <w:rsid w:val="00725F4E"/>
    <w:rsid w:val="0072779B"/>
    <w:rsid w:val="00727EBF"/>
    <w:rsid w:val="00732144"/>
    <w:rsid w:val="00732C8F"/>
    <w:rsid w:val="007340FD"/>
    <w:rsid w:val="0073532B"/>
    <w:rsid w:val="00735EE9"/>
    <w:rsid w:val="00737603"/>
    <w:rsid w:val="00737E83"/>
    <w:rsid w:val="007402DD"/>
    <w:rsid w:val="007405A5"/>
    <w:rsid w:val="007410D4"/>
    <w:rsid w:val="00741346"/>
    <w:rsid w:val="00746EFE"/>
    <w:rsid w:val="00747C05"/>
    <w:rsid w:val="00747EB5"/>
    <w:rsid w:val="00752A24"/>
    <w:rsid w:val="00754FDE"/>
    <w:rsid w:val="00755054"/>
    <w:rsid w:val="00755452"/>
    <w:rsid w:val="00757552"/>
    <w:rsid w:val="00760926"/>
    <w:rsid w:val="00765943"/>
    <w:rsid w:val="00766FEB"/>
    <w:rsid w:val="00767431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71EA"/>
    <w:rsid w:val="00797346"/>
    <w:rsid w:val="00797BA4"/>
    <w:rsid w:val="007A02C3"/>
    <w:rsid w:val="007A2D5C"/>
    <w:rsid w:val="007A4564"/>
    <w:rsid w:val="007A59D6"/>
    <w:rsid w:val="007A5BE9"/>
    <w:rsid w:val="007A6982"/>
    <w:rsid w:val="007A6DE3"/>
    <w:rsid w:val="007A75BC"/>
    <w:rsid w:val="007A7AEF"/>
    <w:rsid w:val="007B0E6A"/>
    <w:rsid w:val="007B33A5"/>
    <w:rsid w:val="007B41D4"/>
    <w:rsid w:val="007B67EE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588"/>
    <w:rsid w:val="007C691E"/>
    <w:rsid w:val="007C6B77"/>
    <w:rsid w:val="007C7697"/>
    <w:rsid w:val="007D01CD"/>
    <w:rsid w:val="007D01F3"/>
    <w:rsid w:val="007D04C1"/>
    <w:rsid w:val="007D1DA8"/>
    <w:rsid w:val="007D3552"/>
    <w:rsid w:val="007D59B7"/>
    <w:rsid w:val="007D6999"/>
    <w:rsid w:val="007D6C70"/>
    <w:rsid w:val="007E04FD"/>
    <w:rsid w:val="007E1271"/>
    <w:rsid w:val="007E254B"/>
    <w:rsid w:val="007E427E"/>
    <w:rsid w:val="007E6205"/>
    <w:rsid w:val="007F513D"/>
    <w:rsid w:val="007F69A6"/>
    <w:rsid w:val="007F710B"/>
    <w:rsid w:val="007F7937"/>
    <w:rsid w:val="007F7B8A"/>
    <w:rsid w:val="00803444"/>
    <w:rsid w:val="008040F3"/>
    <w:rsid w:val="008042A0"/>
    <w:rsid w:val="008044F1"/>
    <w:rsid w:val="0080685A"/>
    <w:rsid w:val="008068F5"/>
    <w:rsid w:val="00806D21"/>
    <w:rsid w:val="008078E6"/>
    <w:rsid w:val="00810627"/>
    <w:rsid w:val="008111B0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032"/>
    <w:rsid w:val="00822ABE"/>
    <w:rsid w:val="0082364C"/>
    <w:rsid w:val="008245C7"/>
    <w:rsid w:val="00824C88"/>
    <w:rsid w:val="00827302"/>
    <w:rsid w:val="00827750"/>
    <w:rsid w:val="00827CCA"/>
    <w:rsid w:val="00831A17"/>
    <w:rsid w:val="00831CED"/>
    <w:rsid w:val="00832772"/>
    <w:rsid w:val="00835319"/>
    <w:rsid w:val="00836961"/>
    <w:rsid w:val="00841971"/>
    <w:rsid w:val="00841F99"/>
    <w:rsid w:val="00842247"/>
    <w:rsid w:val="00842DBA"/>
    <w:rsid w:val="00843277"/>
    <w:rsid w:val="00844181"/>
    <w:rsid w:val="0084493B"/>
    <w:rsid w:val="0084711E"/>
    <w:rsid w:val="00850262"/>
    <w:rsid w:val="00850E52"/>
    <w:rsid w:val="008512CF"/>
    <w:rsid w:val="00851711"/>
    <w:rsid w:val="00853B85"/>
    <w:rsid w:val="00853E4B"/>
    <w:rsid w:val="00854AD9"/>
    <w:rsid w:val="00855CC5"/>
    <w:rsid w:val="00857E4F"/>
    <w:rsid w:val="008601CC"/>
    <w:rsid w:val="0086028F"/>
    <w:rsid w:val="008607C0"/>
    <w:rsid w:val="00860E78"/>
    <w:rsid w:val="008613CE"/>
    <w:rsid w:val="00862261"/>
    <w:rsid w:val="00862BFF"/>
    <w:rsid w:val="00865D43"/>
    <w:rsid w:val="0087046C"/>
    <w:rsid w:val="008710CC"/>
    <w:rsid w:val="00872878"/>
    <w:rsid w:val="008736D6"/>
    <w:rsid w:val="00873EE2"/>
    <w:rsid w:val="00874DE7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5B81"/>
    <w:rsid w:val="00895BAE"/>
    <w:rsid w:val="008A2102"/>
    <w:rsid w:val="008A41BB"/>
    <w:rsid w:val="008B07E9"/>
    <w:rsid w:val="008B115D"/>
    <w:rsid w:val="008B236C"/>
    <w:rsid w:val="008B4A8B"/>
    <w:rsid w:val="008B5AAD"/>
    <w:rsid w:val="008B6031"/>
    <w:rsid w:val="008B62B0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2A1"/>
    <w:rsid w:val="008F64BE"/>
    <w:rsid w:val="008F6AE1"/>
    <w:rsid w:val="0090020C"/>
    <w:rsid w:val="009004CF"/>
    <w:rsid w:val="00900560"/>
    <w:rsid w:val="009015BF"/>
    <w:rsid w:val="00902ACF"/>
    <w:rsid w:val="009046FE"/>
    <w:rsid w:val="00904AFF"/>
    <w:rsid w:val="00904E7E"/>
    <w:rsid w:val="00905483"/>
    <w:rsid w:val="00911EE3"/>
    <w:rsid w:val="009123CF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31D"/>
    <w:rsid w:val="0093242F"/>
    <w:rsid w:val="00933251"/>
    <w:rsid w:val="00934065"/>
    <w:rsid w:val="00934441"/>
    <w:rsid w:val="0093606F"/>
    <w:rsid w:val="00936356"/>
    <w:rsid w:val="009369CE"/>
    <w:rsid w:val="0093785E"/>
    <w:rsid w:val="00937DE9"/>
    <w:rsid w:val="009441A9"/>
    <w:rsid w:val="00944829"/>
    <w:rsid w:val="00944FF9"/>
    <w:rsid w:val="00945106"/>
    <w:rsid w:val="00946630"/>
    <w:rsid w:val="00947BE3"/>
    <w:rsid w:val="00951DCD"/>
    <w:rsid w:val="00954EF9"/>
    <w:rsid w:val="00955444"/>
    <w:rsid w:val="009558C8"/>
    <w:rsid w:val="00956482"/>
    <w:rsid w:val="00960ABF"/>
    <w:rsid w:val="00961557"/>
    <w:rsid w:val="00963241"/>
    <w:rsid w:val="00963D95"/>
    <w:rsid w:val="00964691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07AB"/>
    <w:rsid w:val="0099110F"/>
    <w:rsid w:val="009918A1"/>
    <w:rsid w:val="00991EC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B79EF"/>
    <w:rsid w:val="009B7E59"/>
    <w:rsid w:val="009C56B6"/>
    <w:rsid w:val="009C56EC"/>
    <w:rsid w:val="009C794D"/>
    <w:rsid w:val="009D5F1E"/>
    <w:rsid w:val="009D6F2A"/>
    <w:rsid w:val="009E0009"/>
    <w:rsid w:val="009E00DE"/>
    <w:rsid w:val="009E0688"/>
    <w:rsid w:val="009E1E83"/>
    <w:rsid w:val="009E27DD"/>
    <w:rsid w:val="009E35E1"/>
    <w:rsid w:val="009E453A"/>
    <w:rsid w:val="009E4871"/>
    <w:rsid w:val="009E5B18"/>
    <w:rsid w:val="009E6865"/>
    <w:rsid w:val="009F0E7B"/>
    <w:rsid w:val="009F123E"/>
    <w:rsid w:val="009F14EE"/>
    <w:rsid w:val="009F1D77"/>
    <w:rsid w:val="009F2699"/>
    <w:rsid w:val="009F34D4"/>
    <w:rsid w:val="009F3C98"/>
    <w:rsid w:val="00A013A2"/>
    <w:rsid w:val="00A034E6"/>
    <w:rsid w:val="00A03DAC"/>
    <w:rsid w:val="00A03E53"/>
    <w:rsid w:val="00A05552"/>
    <w:rsid w:val="00A13C9E"/>
    <w:rsid w:val="00A14EA8"/>
    <w:rsid w:val="00A15E5B"/>
    <w:rsid w:val="00A20833"/>
    <w:rsid w:val="00A20D61"/>
    <w:rsid w:val="00A22861"/>
    <w:rsid w:val="00A22EDC"/>
    <w:rsid w:val="00A23D45"/>
    <w:rsid w:val="00A25736"/>
    <w:rsid w:val="00A278B7"/>
    <w:rsid w:val="00A3025F"/>
    <w:rsid w:val="00A32817"/>
    <w:rsid w:val="00A33F38"/>
    <w:rsid w:val="00A34141"/>
    <w:rsid w:val="00A37155"/>
    <w:rsid w:val="00A372AE"/>
    <w:rsid w:val="00A42DED"/>
    <w:rsid w:val="00A433AA"/>
    <w:rsid w:val="00A43F75"/>
    <w:rsid w:val="00A4413C"/>
    <w:rsid w:val="00A465BC"/>
    <w:rsid w:val="00A507F0"/>
    <w:rsid w:val="00A534B8"/>
    <w:rsid w:val="00A537A4"/>
    <w:rsid w:val="00A55E1C"/>
    <w:rsid w:val="00A6032A"/>
    <w:rsid w:val="00A61025"/>
    <w:rsid w:val="00A612EE"/>
    <w:rsid w:val="00A618D2"/>
    <w:rsid w:val="00A61C25"/>
    <w:rsid w:val="00A62DD3"/>
    <w:rsid w:val="00A6434F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E78"/>
    <w:rsid w:val="00A7732D"/>
    <w:rsid w:val="00A779FF"/>
    <w:rsid w:val="00A810C6"/>
    <w:rsid w:val="00A84EC8"/>
    <w:rsid w:val="00A852A8"/>
    <w:rsid w:val="00A8681D"/>
    <w:rsid w:val="00A87EBA"/>
    <w:rsid w:val="00A90321"/>
    <w:rsid w:val="00A9053A"/>
    <w:rsid w:val="00A921CE"/>
    <w:rsid w:val="00A93363"/>
    <w:rsid w:val="00A958BF"/>
    <w:rsid w:val="00A95CB8"/>
    <w:rsid w:val="00AA158E"/>
    <w:rsid w:val="00AA1D97"/>
    <w:rsid w:val="00AA20DA"/>
    <w:rsid w:val="00AA2150"/>
    <w:rsid w:val="00AA24CE"/>
    <w:rsid w:val="00AA7189"/>
    <w:rsid w:val="00AA72C2"/>
    <w:rsid w:val="00AA7553"/>
    <w:rsid w:val="00AB0E91"/>
    <w:rsid w:val="00AB14A6"/>
    <w:rsid w:val="00AB2754"/>
    <w:rsid w:val="00AB3EC2"/>
    <w:rsid w:val="00AB46A9"/>
    <w:rsid w:val="00AB4C3C"/>
    <w:rsid w:val="00AB57CA"/>
    <w:rsid w:val="00AB6229"/>
    <w:rsid w:val="00AB6A11"/>
    <w:rsid w:val="00AB6C41"/>
    <w:rsid w:val="00AB6DFB"/>
    <w:rsid w:val="00AB7543"/>
    <w:rsid w:val="00AC02EE"/>
    <w:rsid w:val="00AC0D58"/>
    <w:rsid w:val="00AC1EF1"/>
    <w:rsid w:val="00AC3AC1"/>
    <w:rsid w:val="00AC74C2"/>
    <w:rsid w:val="00AD0D58"/>
    <w:rsid w:val="00AD41D1"/>
    <w:rsid w:val="00AD4481"/>
    <w:rsid w:val="00AD4B12"/>
    <w:rsid w:val="00AD586D"/>
    <w:rsid w:val="00AD6A15"/>
    <w:rsid w:val="00AD73B2"/>
    <w:rsid w:val="00AE31FC"/>
    <w:rsid w:val="00AE3D7B"/>
    <w:rsid w:val="00AE429C"/>
    <w:rsid w:val="00AE4971"/>
    <w:rsid w:val="00AE4A84"/>
    <w:rsid w:val="00AE72A4"/>
    <w:rsid w:val="00AE7B5F"/>
    <w:rsid w:val="00AF0037"/>
    <w:rsid w:val="00AF044F"/>
    <w:rsid w:val="00AF7CB3"/>
    <w:rsid w:val="00B01486"/>
    <w:rsid w:val="00B01F95"/>
    <w:rsid w:val="00B0484F"/>
    <w:rsid w:val="00B04BCC"/>
    <w:rsid w:val="00B04EB6"/>
    <w:rsid w:val="00B05AEC"/>
    <w:rsid w:val="00B10581"/>
    <w:rsid w:val="00B10786"/>
    <w:rsid w:val="00B13214"/>
    <w:rsid w:val="00B13A94"/>
    <w:rsid w:val="00B16EA7"/>
    <w:rsid w:val="00B1700C"/>
    <w:rsid w:val="00B1792A"/>
    <w:rsid w:val="00B214EB"/>
    <w:rsid w:val="00B22235"/>
    <w:rsid w:val="00B2267A"/>
    <w:rsid w:val="00B24369"/>
    <w:rsid w:val="00B24B56"/>
    <w:rsid w:val="00B252C5"/>
    <w:rsid w:val="00B27A8A"/>
    <w:rsid w:val="00B30474"/>
    <w:rsid w:val="00B31182"/>
    <w:rsid w:val="00B31607"/>
    <w:rsid w:val="00B3165D"/>
    <w:rsid w:val="00B33009"/>
    <w:rsid w:val="00B356D4"/>
    <w:rsid w:val="00B35C0F"/>
    <w:rsid w:val="00B37654"/>
    <w:rsid w:val="00B41594"/>
    <w:rsid w:val="00B42324"/>
    <w:rsid w:val="00B462F5"/>
    <w:rsid w:val="00B46C71"/>
    <w:rsid w:val="00B508BF"/>
    <w:rsid w:val="00B53859"/>
    <w:rsid w:val="00B53C2C"/>
    <w:rsid w:val="00B54A61"/>
    <w:rsid w:val="00B6107A"/>
    <w:rsid w:val="00B6122B"/>
    <w:rsid w:val="00B62EC7"/>
    <w:rsid w:val="00B6329B"/>
    <w:rsid w:val="00B641B2"/>
    <w:rsid w:val="00B70B09"/>
    <w:rsid w:val="00B72020"/>
    <w:rsid w:val="00B745F7"/>
    <w:rsid w:val="00B749B3"/>
    <w:rsid w:val="00B76655"/>
    <w:rsid w:val="00B80598"/>
    <w:rsid w:val="00B81220"/>
    <w:rsid w:val="00B83864"/>
    <w:rsid w:val="00B85C5F"/>
    <w:rsid w:val="00B877A3"/>
    <w:rsid w:val="00B87CB1"/>
    <w:rsid w:val="00B91654"/>
    <w:rsid w:val="00B94D0A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12DF"/>
    <w:rsid w:val="00BB2741"/>
    <w:rsid w:val="00BB2DA2"/>
    <w:rsid w:val="00BB3673"/>
    <w:rsid w:val="00BB6D69"/>
    <w:rsid w:val="00BB78EB"/>
    <w:rsid w:val="00BC0E99"/>
    <w:rsid w:val="00BC17AC"/>
    <w:rsid w:val="00BC4916"/>
    <w:rsid w:val="00BC6FD6"/>
    <w:rsid w:val="00BC7A70"/>
    <w:rsid w:val="00BD00E5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0F68"/>
    <w:rsid w:val="00BE14EB"/>
    <w:rsid w:val="00BE228B"/>
    <w:rsid w:val="00BE2B49"/>
    <w:rsid w:val="00BE3DA2"/>
    <w:rsid w:val="00BE43A8"/>
    <w:rsid w:val="00BE6DE6"/>
    <w:rsid w:val="00BE7532"/>
    <w:rsid w:val="00BE7E28"/>
    <w:rsid w:val="00BF046D"/>
    <w:rsid w:val="00BF0737"/>
    <w:rsid w:val="00BF1C45"/>
    <w:rsid w:val="00BF2B52"/>
    <w:rsid w:val="00BF3CCD"/>
    <w:rsid w:val="00C01035"/>
    <w:rsid w:val="00C01B5C"/>
    <w:rsid w:val="00C02875"/>
    <w:rsid w:val="00C02C6A"/>
    <w:rsid w:val="00C064CF"/>
    <w:rsid w:val="00C06A09"/>
    <w:rsid w:val="00C06C1D"/>
    <w:rsid w:val="00C1153E"/>
    <w:rsid w:val="00C11D71"/>
    <w:rsid w:val="00C127F2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524A"/>
    <w:rsid w:val="00C26BC7"/>
    <w:rsid w:val="00C274DF"/>
    <w:rsid w:val="00C30943"/>
    <w:rsid w:val="00C31E75"/>
    <w:rsid w:val="00C32FCF"/>
    <w:rsid w:val="00C36C64"/>
    <w:rsid w:val="00C37622"/>
    <w:rsid w:val="00C37D13"/>
    <w:rsid w:val="00C37DAD"/>
    <w:rsid w:val="00C40FCD"/>
    <w:rsid w:val="00C41229"/>
    <w:rsid w:val="00C412C1"/>
    <w:rsid w:val="00C427F3"/>
    <w:rsid w:val="00C42986"/>
    <w:rsid w:val="00C42B22"/>
    <w:rsid w:val="00C4361B"/>
    <w:rsid w:val="00C43CBF"/>
    <w:rsid w:val="00C4535E"/>
    <w:rsid w:val="00C46662"/>
    <w:rsid w:val="00C476BF"/>
    <w:rsid w:val="00C47A75"/>
    <w:rsid w:val="00C5057C"/>
    <w:rsid w:val="00C510DE"/>
    <w:rsid w:val="00C515B2"/>
    <w:rsid w:val="00C53D4D"/>
    <w:rsid w:val="00C543DB"/>
    <w:rsid w:val="00C572F3"/>
    <w:rsid w:val="00C57CF6"/>
    <w:rsid w:val="00C62298"/>
    <w:rsid w:val="00C62E5C"/>
    <w:rsid w:val="00C63223"/>
    <w:rsid w:val="00C64A1B"/>
    <w:rsid w:val="00C6579C"/>
    <w:rsid w:val="00C66981"/>
    <w:rsid w:val="00C67CBE"/>
    <w:rsid w:val="00C67D0D"/>
    <w:rsid w:val="00C7153F"/>
    <w:rsid w:val="00C71B7B"/>
    <w:rsid w:val="00C71F83"/>
    <w:rsid w:val="00C721C6"/>
    <w:rsid w:val="00C72576"/>
    <w:rsid w:val="00C7377E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91D45"/>
    <w:rsid w:val="00C937A9"/>
    <w:rsid w:val="00C95B63"/>
    <w:rsid w:val="00C96BB6"/>
    <w:rsid w:val="00C96FBF"/>
    <w:rsid w:val="00C97002"/>
    <w:rsid w:val="00CA00FE"/>
    <w:rsid w:val="00CA05C9"/>
    <w:rsid w:val="00CA1038"/>
    <w:rsid w:val="00CA1FF7"/>
    <w:rsid w:val="00CA3DD8"/>
    <w:rsid w:val="00CA4A90"/>
    <w:rsid w:val="00CA561C"/>
    <w:rsid w:val="00CA5B01"/>
    <w:rsid w:val="00CA6C56"/>
    <w:rsid w:val="00CB0EBC"/>
    <w:rsid w:val="00CB0F23"/>
    <w:rsid w:val="00CB3FE2"/>
    <w:rsid w:val="00CB5436"/>
    <w:rsid w:val="00CB58CD"/>
    <w:rsid w:val="00CB6E7C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446C"/>
    <w:rsid w:val="00CC4B35"/>
    <w:rsid w:val="00CC6520"/>
    <w:rsid w:val="00CD1038"/>
    <w:rsid w:val="00CD1488"/>
    <w:rsid w:val="00CD1505"/>
    <w:rsid w:val="00CD239A"/>
    <w:rsid w:val="00CD2B71"/>
    <w:rsid w:val="00CD5378"/>
    <w:rsid w:val="00CE1909"/>
    <w:rsid w:val="00CE1B72"/>
    <w:rsid w:val="00CE1EB8"/>
    <w:rsid w:val="00CE3A31"/>
    <w:rsid w:val="00CE649D"/>
    <w:rsid w:val="00CE6597"/>
    <w:rsid w:val="00CF102D"/>
    <w:rsid w:val="00CF117E"/>
    <w:rsid w:val="00CF1966"/>
    <w:rsid w:val="00CF21E6"/>
    <w:rsid w:val="00CF3809"/>
    <w:rsid w:val="00CF3DD9"/>
    <w:rsid w:val="00CF4524"/>
    <w:rsid w:val="00CF7BD6"/>
    <w:rsid w:val="00D02AB2"/>
    <w:rsid w:val="00D02C32"/>
    <w:rsid w:val="00D053E1"/>
    <w:rsid w:val="00D10467"/>
    <w:rsid w:val="00D10E91"/>
    <w:rsid w:val="00D1193B"/>
    <w:rsid w:val="00D126C2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2A5E"/>
    <w:rsid w:val="00D242BA"/>
    <w:rsid w:val="00D24836"/>
    <w:rsid w:val="00D250F0"/>
    <w:rsid w:val="00D25D2D"/>
    <w:rsid w:val="00D2792F"/>
    <w:rsid w:val="00D32F34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19D"/>
    <w:rsid w:val="00D5366F"/>
    <w:rsid w:val="00D541D1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2CFB"/>
    <w:rsid w:val="00D75D9D"/>
    <w:rsid w:val="00D80895"/>
    <w:rsid w:val="00D80A30"/>
    <w:rsid w:val="00D817AD"/>
    <w:rsid w:val="00D81B1E"/>
    <w:rsid w:val="00D81ECD"/>
    <w:rsid w:val="00D82E34"/>
    <w:rsid w:val="00D84E5E"/>
    <w:rsid w:val="00D84F41"/>
    <w:rsid w:val="00D8618E"/>
    <w:rsid w:val="00D879A4"/>
    <w:rsid w:val="00D9313C"/>
    <w:rsid w:val="00D94C33"/>
    <w:rsid w:val="00D9537A"/>
    <w:rsid w:val="00D95908"/>
    <w:rsid w:val="00D95DCE"/>
    <w:rsid w:val="00D96052"/>
    <w:rsid w:val="00D971DE"/>
    <w:rsid w:val="00D972DF"/>
    <w:rsid w:val="00D97DCD"/>
    <w:rsid w:val="00D97F3E"/>
    <w:rsid w:val="00DA25D8"/>
    <w:rsid w:val="00DA2CD2"/>
    <w:rsid w:val="00DA4DFB"/>
    <w:rsid w:val="00DA5DC9"/>
    <w:rsid w:val="00DA5E7E"/>
    <w:rsid w:val="00DA5FCC"/>
    <w:rsid w:val="00DA6553"/>
    <w:rsid w:val="00DA6648"/>
    <w:rsid w:val="00DA685A"/>
    <w:rsid w:val="00DB04D9"/>
    <w:rsid w:val="00DB1760"/>
    <w:rsid w:val="00DB418C"/>
    <w:rsid w:val="00DB62CC"/>
    <w:rsid w:val="00DB630D"/>
    <w:rsid w:val="00DB72B8"/>
    <w:rsid w:val="00DB7309"/>
    <w:rsid w:val="00DC07D3"/>
    <w:rsid w:val="00DC0B0B"/>
    <w:rsid w:val="00DC0E69"/>
    <w:rsid w:val="00DC4767"/>
    <w:rsid w:val="00DD2E04"/>
    <w:rsid w:val="00DD4116"/>
    <w:rsid w:val="00DD4F3C"/>
    <w:rsid w:val="00DD7963"/>
    <w:rsid w:val="00DD7D73"/>
    <w:rsid w:val="00DE31E9"/>
    <w:rsid w:val="00DE3B1E"/>
    <w:rsid w:val="00DE4CB0"/>
    <w:rsid w:val="00DE6371"/>
    <w:rsid w:val="00DE6E88"/>
    <w:rsid w:val="00DF060B"/>
    <w:rsid w:val="00DF0FD9"/>
    <w:rsid w:val="00DF399F"/>
    <w:rsid w:val="00DF3D09"/>
    <w:rsid w:val="00DF502D"/>
    <w:rsid w:val="00DF503D"/>
    <w:rsid w:val="00DF7282"/>
    <w:rsid w:val="00E01560"/>
    <w:rsid w:val="00E0615E"/>
    <w:rsid w:val="00E06CD6"/>
    <w:rsid w:val="00E06E66"/>
    <w:rsid w:val="00E07AAF"/>
    <w:rsid w:val="00E1009E"/>
    <w:rsid w:val="00E103C5"/>
    <w:rsid w:val="00E109DD"/>
    <w:rsid w:val="00E140F9"/>
    <w:rsid w:val="00E1520D"/>
    <w:rsid w:val="00E15DE5"/>
    <w:rsid w:val="00E17908"/>
    <w:rsid w:val="00E2036C"/>
    <w:rsid w:val="00E20CD3"/>
    <w:rsid w:val="00E210E9"/>
    <w:rsid w:val="00E211DE"/>
    <w:rsid w:val="00E21875"/>
    <w:rsid w:val="00E21AD1"/>
    <w:rsid w:val="00E220B6"/>
    <w:rsid w:val="00E22CDD"/>
    <w:rsid w:val="00E246C3"/>
    <w:rsid w:val="00E24B06"/>
    <w:rsid w:val="00E25416"/>
    <w:rsid w:val="00E266FE"/>
    <w:rsid w:val="00E30BA2"/>
    <w:rsid w:val="00E3116F"/>
    <w:rsid w:val="00E3192C"/>
    <w:rsid w:val="00E31C91"/>
    <w:rsid w:val="00E324C9"/>
    <w:rsid w:val="00E336B5"/>
    <w:rsid w:val="00E346D1"/>
    <w:rsid w:val="00E347CB"/>
    <w:rsid w:val="00E351B4"/>
    <w:rsid w:val="00E362FC"/>
    <w:rsid w:val="00E36672"/>
    <w:rsid w:val="00E37E73"/>
    <w:rsid w:val="00E40FFB"/>
    <w:rsid w:val="00E42F5B"/>
    <w:rsid w:val="00E45FA4"/>
    <w:rsid w:val="00E467BD"/>
    <w:rsid w:val="00E46FD4"/>
    <w:rsid w:val="00E5099C"/>
    <w:rsid w:val="00E522BC"/>
    <w:rsid w:val="00E52A78"/>
    <w:rsid w:val="00E55599"/>
    <w:rsid w:val="00E5729B"/>
    <w:rsid w:val="00E57585"/>
    <w:rsid w:val="00E613D1"/>
    <w:rsid w:val="00E6141A"/>
    <w:rsid w:val="00E62471"/>
    <w:rsid w:val="00E640BA"/>
    <w:rsid w:val="00E6420D"/>
    <w:rsid w:val="00E643A6"/>
    <w:rsid w:val="00E70327"/>
    <w:rsid w:val="00E71D81"/>
    <w:rsid w:val="00E74108"/>
    <w:rsid w:val="00E74757"/>
    <w:rsid w:val="00E8012E"/>
    <w:rsid w:val="00E8134C"/>
    <w:rsid w:val="00E8182C"/>
    <w:rsid w:val="00E83550"/>
    <w:rsid w:val="00E83A11"/>
    <w:rsid w:val="00E84123"/>
    <w:rsid w:val="00E846F3"/>
    <w:rsid w:val="00E84A50"/>
    <w:rsid w:val="00E85342"/>
    <w:rsid w:val="00E85AA2"/>
    <w:rsid w:val="00E87909"/>
    <w:rsid w:val="00E90E93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2C09"/>
    <w:rsid w:val="00EC5599"/>
    <w:rsid w:val="00EC5777"/>
    <w:rsid w:val="00EC6905"/>
    <w:rsid w:val="00EC6E0C"/>
    <w:rsid w:val="00EC6EA9"/>
    <w:rsid w:val="00EC7A81"/>
    <w:rsid w:val="00ED0C26"/>
    <w:rsid w:val="00ED12B2"/>
    <w:rsid w:val="00ED2175"/>
    <w:rsid w:val="00ED2FAE"/>
    <w:rsid w:val="00ED3AE3"/>
    <w:rsid w:val="00ED3DDE"/>
    <w:rsid w:val="00ED40DC"/>
    <w:rsid w:val="00ED4CBB"/>
    <w:rsid w:val="00ED533A"/>
    <w:rsid w:val="00ED6083"/>
    <w:rsid w:val="00ED71DA"/>
    <w:rsid w:val="00ED7A9E"/>
    <w:rsid w:val="00EE19F5"/>
    <w:rsid w:val="00EE1CA0"/>
    <w:rsid w:val="00EE45F7"/>
    <w:rsid w:val="00EE5C83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221"/>
    <w:rsid w:val="00F0245D"/>
    <w:rsid w:val="00F02A66"/>
    <w:rsid w:val="00F0364D"/>
    <w:rsid w:val="00F037E9"/>
    <w:rsid w:val="00F046E3"/>
    <w:rsid w:val="00F06213"/>
    <w:rsid w:val="00F074C0"/>
    <w:rsid w:val="00F14321"/>
    <w:rsid w:val="00F148BC"/>
    <w:rsid w:val="00F20525"/>
    <w:rsid w:val="00F20C8F"/>
    <w:rsid w:val="00F2357A"/>
    <w:rsid w:val="00F2441D"/>
    <w:rsid w:val="00F24881"/>
    <w:rsid w:val="00F24A67"/>
    <w:rsid w:val="00F266CD"/>
    <w:rsid w:val="00F272B8"/>
    <w:rsid w:val="00F305D7"/>
    <w:rsid w:val="00F31544"/>
    <w:rsid w:val="00F32140"/>
    <w:rsid w:val="00F358A3"/>
    <w:rsid w:val="00F374F4"/>
    <w:rsid w:val="00F37A87"/>
    <w:rsid w:val="00F37D8D"/>
    <w:rsid w:val="00F417B3"/>
    <w:rsid w:val="00F4197E"/>
    <w:rsid w:val="00F419E2"/>
    <w:rsid w:val="00F457C6"/>
    <w:rsid w:val="00F46C1D"/>
    <w:rsid w:val="00F522C7"/>
    <w:rsid w:val="00F526A7"/>
    <w:rsid w:val="00F57116"/>
    <w:rsid w:val="00F57295"/>
    <w:rsid w:val="00F60531"/>
    <w:rsid w:val="00F60F81"/>
    <w:rsid w:val="00F6336C"/>
    <w:rsid w:val="00F6339F"/>
    <w:rsid w:val="00F64E2D"/>
    <w:rsid w:val="00F65A51"/>
    <w:rsid w:val="00F7107B"/>
    <w:rsid w:val="00F71B8D"/>
    <w:rsid w:val="00F71FC2"/>
    <w:rsid w:val="00F7219E"/>
    <w:rsid w:val="00F7358C"/>
    <w:rsid w:val="00F73D12"/>
    <w:rsid w:val="00F8059B"/>
    <w:rsid w:val="00F83FA7"/>
    <w:rsid w:val="00F85615"/>
    <w:rsid w:val="00F85E18"/>
    <w:rsid w:val="00F8618F"/>
    <w:rsid w:val="00F8700A"/>
    <w:rsid w:val="00F944D9"/>
    <w:rsid w:val="00F94B3F"/>
    <w:rsid w:val="00F94E5B"/>
    <w:rsid w:val="00F95102"/>
    <w:rsid w:val="00F95EBE"/>
    <w:rsid w:val="00F97BF0"/>
    <w:rsid w:val="00FA0CB7"/>
    <w:rsid w:val="00FA175F"/>
    <w:rsid w:val="00FA19A7"/>
    <w:rsid w:val="00FA1EEC"/>
    <w:rsid w:val="00FA2887"/>
    <w:rsid w:val="00FA3900"/>
    <w:rsid w:val="00FA3C4D"/>
    <w:rsid w:val="00FA3EDB"/>
    <w:rsid w:val="00FA6ADB"/>
    <w:rsid w:val="00FB140C"/>
    <w:rsid w:val="00FB19D8"/>
    <w:rsid w:val="00FB252B"/>
    <w:rsid w:val="00FB2D5E"/>
    <w:rsid w:val="00FB53C2"/>
    <w:rsid w:val="00FB7FE3"/>
    <w:rsid w:val="00FC2013"/>
    <w:rsid w:val="00FC70C4"/>
    <w:rsid w:val="00FC766F"/>
    <w:rsid w:val="00FD04BC"/>
    <w:rsid w:val="00FD3236"/>
    <w:rsid w:val="00FD3662"/>
    <w:rsid w:val="00FD55FB"/>
    <w:rsid w:val="00FD6565"/>
    <w:rsid w:val="00FE0451"/>
    <w:rsid w:val="00FE1ECA"/>
    <w:rsid w:val="00FE2EB3"/>
    <w:rsid w:val="00FE3D9D"/>
    <w:rsid w:val="00FE4033"/>
    <w:rsid w:val="00FE4C9A"/>
    <w:rsid w:val="00FE7888"/>
    <w:rsid w:val="00FE79FE"/>
    <w:rsid w:val="00FE7E50"/>
    <w:rsid w:val="00FE7F4D"/>
    <w:rsid w:val="00FF0D4B"/>
    <w:rsid w:val="00FF0F0F"/>
    <w:rsid w:val="00FF1366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7200C"/>
  <w15:chartTrackingRefBased/>
  <w15:docId w15:val="{BFD81BE9-D70A-4BF7-B52B-391D8719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74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537A4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4B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09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7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BB2741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BB2741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B27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B274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A537A4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A537A4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84B6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Q">
    <w:name w:val="EQ"/>
    <w:basedOn w:val="Normal"/>
    <w:next w:val="Normal"/>
    <w:rsid w:val="00784B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D126C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8094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locked/>
    <w:rsid w:val="00E362FC"/>
    <w:rPr>
      <w:rFonts w:ascii="Arial" w:hAnsi="Arial" w:cs="Arial"/>
    </w:rPr>
  </w:style>
  <w:style w:type="paragraph" w:customStyle="1" w:styleId="TAC">
    <w:name w:val="TAC"/>
    <w:basedOn w:val="Normal"/>
    <w:link w:val="TACChar"/>
    <w:rsid w:val="00E362FC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locked/>
    <w:rsid w:val="00E362FC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E362FC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locked/>
    <w:rsid w:val="00E362FC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E362FC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styleId="Hyperlink">
    <w:name w:val="Hyperlink"/>
    <w:uiPriority w:val="99"/>
    <w:rsid w:val="002935CB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754FDE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3812E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3812E0"/>
    <w:rPr>
      <w:rFonts w:ascii="Times" w:eastAsia="SimSun" w:hAnsi="Times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0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00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926B4"/>
    <w:rPr>
      <w:color w:val="808080"/>
    </w:rPr>
  </w:style>
  <w:style w:type="paragraph" w:styleId="Revision">
    <w:name w:val="Revision"/>
    <w:hidden/>
    <w:uiPriority w:val="99"/>
    <w:semiHidden/>
    <w:rsid w:val="004B46C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4A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4A7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4A71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A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A7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C794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054D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B1">
    <w:name w:val="B1"/>
    <w:basedOn w:val="List"/>
    <w:link w:val="B10"/>
    <w:uiPriority w:val="99"/>
    <w:qFormat/>
    <w:rsid w:val="00F97BF0"/>
    <w:pPr>
      <w:ind w:left="568" w:hanging="284"/>
      <w:contextualSpacing w:val="0"/>
    </w:pPr>
    <w:rPr>
      <w:rFonts w:eastAsia="MS Gothic"/>
      <w:sz w:val="24"/>
      <w:szCs w:val="24"/>
      <w:lang w:val="en-US"/>
    </w:rPr>
  </w:style>
  <w:style w:type="character" w:customStyle="1" w:styleId="B10">
    <w:name w:val="B1 (文字)"/>
    <w:basedOn w:val="DefaultParagraphFont"/>
    <w:link w:val="B1"/>
    <w:uiPriority w:val="99"/>
    <w:qFormat/>
    <w:locked/>
    <w:rsid w:val="00F97BF0"/>
    <w:rPr>
      <w:rFonts w:ascii="Times New Roman" w:eastAsia="MS Gothic" w:hAnsi="Times New Roman" w:cs="Times New Roman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F97BF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5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99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21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06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70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HR33RHYHUWRF-4-6905</_dlc_DocId>
    <_dlc_DocIdUrl xmlns="c06861ca-3f08-4d07-bff7-bb15bac121f4">
      <Url>https://projects.qualcomm.com/sites/pentari/_layouts/15/DocIdRedir.aspx?ID=HR33RHYHUWRF-4-6905</Url>
      <Description>HR33RHYHUWRF-4-6905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6CACB-87E7-4E56-832D-8B8F4EC9A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BA38B2-B1CD-42AB-994B-0F55B640FD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818CC-9D21-423F-AAA3-D0A8DB9862BF}">
  <ds:schemaRefs>
    <ds:schemaRef ds:uri="http://schemas.openxmlformats.org/package/2006/metadata/core-properties"/>
    <ds:schemaRef ds:uri="http://purl.org/dc/terms/"/>
    <ds:schemaRef ds:uri="http://www.w3.org/XML/1998/namespace"/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96903C0-7B61-4063-B728-74EE8EEB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On k0 Signalling</vt:lpstr>
      <vt:lpstr>Power Offset between SSB and PDCCH </vt:lpstr>
      <vt:lpstr>Conclusion</vt:lpstr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2018-05-11T23:05:00Z</dcterms:created>
  <dcterms:modified xsi:type="dcterms:W3CDTF">2018-05-11T23:05:00Z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4bc50501-05d5-42a7-89a5-fc9adb851c31</vt:lpwstr>
  </property>
</Properties>
</file>